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9D" w:rsidRDefault="000A689D" w:rsidP="000A689D">
      <w:pPr>
        <w:pStyle w:val="Title"/>
      </w:pPr>
      <w:bookmarkStart w:id="0" w:name="_Toc283127117"/>
      <w:bookmarkStart w:id="1" w:name="_Toc286929253"/>
      <w:r>
        <w:t>Learning Resource</w:t>
      </w:r>
      <w:bookmarkEnd w:id="0"/>
      <w:bookmarkEnd w:id="1"/>
    </w:p>
    <w:p w:rsidR="000A689D" w:rsidRDefault="000A689D" w:rsidP="000A689D">
      <w:pPr>
        <w:pStyle w:val="BodyText"/>
      </w:pPr>
      <w:r>
        <w:t>MSACMT251A Apply quality standards</w:t>
      </w:r>
    </w:p>
    <w:p w:rsidR="000A689D" w:rsidRDefault="000A689D" w:rsidP="000A689D">
      <w:pPr>
        <w:pStyle w:val="BodyText"/>
        <w:rPr>
          <w:sz w:val="28"/>
          <w:szCs w:val="26"/>
        </w:rPr>
      </w:pPr>
      <w:r>
        <w:br w:type="page"/>
      </w:r>
    </w:p>
    <w:p w:rsidR="0083248B" w:rsidRDefault="003038E0">
      <w:pPr>
        <w:pStyle w:val="TOC1"/>
        <w:tabs>
          <w:tab w:val="right" w:leader="dot" w:pos="8828"/>
        </w:tabs>
        <w:rPr>
          <w:rFonts w:asciiTheme="minorHAnsi" w:eastAsiaTheme="minorEastAsia" w:hAnsiTheme="minorHAnsi" w:cstheme="minorBidi"/>
          <w:b w:val="0"/>
          <w:bCs w:val="0"/>
          <w:noProof/>
          <w:sz w:val="22"/>
          <w:szCs w:val="22"/>
          <w:lang w:eastAsia="en-AU"/>
        </w:rPr>
      </w:pPr>
      <w:r>
        <w:lastRenderedPageBreak/>
        <w:fldChar w:fldCharType="begin"/>
      </w:r>
      <w:r w:rsidR="003113D0">
        <w:instrText xml:space="preserve"> TOC \h \z \t "Heading 1,2,Heading 2,3,Title,1" </w:instrText>
      </w:r>
      <w:r>
        <w:fldChar w:fldCharType="separate"/>
      </w:r>
      <w:hyperlink w:anchor="_Toc286929253" w:history="1">
        <w:r w:rsidR="0083248B" w:rsidRPr="00252F3D">
          <w:rPr>
            <w:rStyle w:val="Hyperlink"/>
            <w:noProof/>
          </w:rPr>
          <w:t>Learning Resource</w:t>
        </w:r>
        <w:r w:rsidR="0083248B">
          <w:rPr>
            <w:noProof/>
            <w:webHidden/>
          </w:rPr>
          <w:tab/>
        </w:r>
        <w:r w:rsidR="0083248B">
          <w:rPr>
            <w:noProof/>
            <w:webHidden/>
          </w:rPr>
          <w:fldChar w:fldCharType="begin"/>
        </w:r>
        <w:r w:rsidR="0083248B">
          <w:rPr>
            <w:noProof/>
            <w:webHidden/>
          </w:rPr>
          <w:instrText xml:space="preserve"> PAGEREF _Toc286929253 \h </w:instrText>
        </w:r>
        <w:r w:rsidR="0083248B">
          <w:rPr>
            <w:noProof/>
            <w:webHidden/>
          </w:rPr>
        </w:r>
        <w:r w:rsidR="0083248B">
          <w:rPr>
            <w:noProof/>
            <w:webHidden/>
          </w:rPr>
          <w:fldChar w:fldCharType="separate"/>
        </w:r>
        <w:r w:rsidR="0083248B">
          <w:rPr>
            <w:noProof/>
            <w:webHidden/>
          </w:rPr>
          <w:t>1</w:t>
        </w:r>
        <w:r w:rsidR="0083248B">
          <w:rPr>
            <w:noProof/>
            <w:webHidden/>
          </w:rPr>
          <w:fldChar w:fldCharType="end"/>
        </w:r>
      </w:hyperlink>
    </w:p>
    <w:p w:rsidR="0083248B" w:rsidRDefault="0083248B">
      <w:pPr>
        <w:pStyle w:val="TOC2"/>
        <w:tabs>
          <w:tab w:val="right" w:leader="dot" w:pos="8828"/>
        </w:tabs>
        <w:rPr>
          <w:rFonts w:asciiTheme="minorHAnsi" w:eastAsiaTheme="minorEastAsia" w:hAnsiTheme="minorHAnsi" w:cstheme="minorBidi"/>
          <w:b w:val="0"/>
          <w:bCs w:val="0"/>
          <w:noProof/>
          <w:sz w:val="22"/>
          <w:szCs w:val="22"/>
          <w:lang w:eastAsia="en-AU"/>
        </w:rPr>
      </w:pPr>
      <w:hyperlink w:anchor="_Toc286929254" w:history="1">
        <w:r w:rsidRPr="00252F3D">
          <w:rPr>
            <w:rStyle w:val="Hyperlink"/>
            <w:noProof/>
          </w:rPr>
          <w:t>Section 1: Quality in the workplace</w:t>
        </w:r>
        <w:r>
          <w:rPr>
            <w:noProof/>
            <w:webHidden/>
          </w:rPr>
          <w:tab/>
        </w:r>
        <w:r>
          <w:rPr>
            <w:noProof/>
            <w:webHidden/>
          </w:rPr>
          <w:fldChar w:fldCharType="begin"/>
        </w:r>
        <w:r>
          <w:rPr>
            <w:noProof/>
            <w:webHidden/>
          </w:rPr>
          <w:instrText xml:space="preserve"> PAGEREF _Toc286929254 \h </w:instrText>
        </w:r>
        <w:r>
          <w:rPr>
            <w:noProof/>
            <w:webHidden/>
          </w:rPr>
        </w:r>
        <w:r>
          <w:rPr>
            <w:noProof/>
            <w:webHidden/>
          </w:rPr>
          <w:fldChar w:fldCharType="separate"/>
        </w:r>
        <w:r>
          <w:rPr>
            <w:noProof/>
            <w:webHidden/>
          </w:rPr>
          <w:t>3</w:t>
        </w:r>
        <w:r>
          <w:rPr>
            <w:noProof/>
            <w:webHidden/>
          </w:rPr>
          <w:fldChar w:fldCharType="end"/>
        </w:r>
      </w:hyperlink>
    </w:p>
    <w:p w:rsidR="0083248B" w:rsidRDefault="0083248B">
      <w:pPr>
        <w:pStyle w:val="TOC3"/>
        <w:tabs>
          <w:tab w:val="right" w:leader="dot" w:pos="8828"/>
        </w:tabs>
        <w:rPr>
          <w:rFonts w:asciiTheme="minorHAnsi" w:eastAsiaTheme="minorEastAsia" w:hAnsiTheme="minorHAnsi" w:cstheme="minorBidi"/>
          <w:b w:val="0"/>
          <w:bCs w:val="0"/>
          <w:noProof/>
          <w:sz w:val="22"/>
          <w:lang w:eastAsia="en-AU"/>
        </w:rPr>
      </w:pPr>
      <w:hyperlink w:anchor="_Toc286929255" w:history="1">
        <w:r w:rsidRPr="00252F3D">
          <w:rPr>
            <w:rStyle w:val="Hyperlink"/>
            <w:noProof/>
          </w:rPr>
          <w:t>Quality</w:t>
        </w:r>
        <w:r>
          <w:rPr>
            <w:noProof/>
            <w:webHidden/>
          </w:rPr>
          <w:tab/>
        </w:r>
        <w:r>
          <w:rPr>
            <w:noProof/>
            <w:webHidden/>
          </w:rPr>
          <w:fldChar w:fldCharType="begin"/>
        </w:r>
        <w:r>
          <w:rPr>
            <w:noProof/>
            <w:webHidden/>
          </w:rPr>
          <w:instrText xml:space="preserve"> PAGEREF _Toc286929255 \h </w:instrText>
        </w:r>
        <w:r>
          <w:rPr>
            <w:noProof/>
            <w:webHidden/>
          </w:rPr>
        </w:r>
        <w:r>
          <w:rPr>
            <w:noProof/>
            <w:webHidden/>
          </w:rPr>
          <w:fldChar w:fldCharType="separate"/>
        </w:r>
        <w:r>
          <w:rPr>
            <w:noProof/>
            <w:webHidden/>
          </w:rPr>
          <w:t>3</w:t>
        </w:r>
        <w:r>
          <w:rPr>
            <w:noProof/>
            <w:webHidden/>
          </w:rPr>
          <w:fldChar w:fldCharType="end"/>
        </w:r>
      </w:hyperlink>
    </w:p>
    <w:p w:rsidR="0083248B" w:rsidRDefault="0083248B">
      <w:pPr>
        <w:pStyle w:val="TOC3"/>
        <w:tabs>
          <w:tab w:val="right" w:leader="dot" w:pos="8828"/>
        </w:tabs>
        <w:rPr>
          <w:rFonts w:asciiTheme="minorHAnsi" w:eastAsiaTheme="minorEastAsia" w:hAnsiTheme="minorHAnsi" w:cstheme="minorBidi"/>
          <w:b w:val="0"/>
          <w:bCs w:val="0"/>
          <w:noProof/>
          <w:sz w:val="22"/>
          <w:lang w:eastAsia="en-AU"/>
        </w:rPr>
      </w:pPr>
      <w:hyperlink w:anchor="_Toc286929256" w:history="1">
        <w:r w:rsidRPr="00252F3D">
          <w:rPr>
            <w:rStyle w:val="Hyperlink"/>
            <w:noProof/>
          </w:rPr>
          <w:t>Workplace standards</w:t>
        </w:r>
        <w:r>
          <w:rPr>
            <w:noProof/>
            <w:webHidden/>
          </w:rPr>
          <w:tab/>
        </w:r>
        <w:r>
          <w:rPr>
            <w:noProof/>
            <w:webHidden/>
          </w:rPr>
          <w:fldChar w:fldCharType="begin"/>
        </w:r>
        <w:r>
          <w:rPr>
            <w:noProof/>
            <w:webHidden/>
          </w:rPr>
          <w:instrText xml:space="preserve"> PAGEREF _Toc286929256 \h </w:instrText>
        </w:r>
        <w:r>
          <w:rPr>
            <w:noProof/>
            <w:webHidden/>
          </w:rPr>
        </w:r>
        <w:r>
          <w:rPr>
            <w:noProof/>
            <w:webHidden/>
          </w:rPr>
          <w:fldChar w:fldCharType="separate"/>
        </w:r>
        <w:r>
          <w:rPr>
            <w:noProof/>
            <w:webHidden/>
          </w:rPr>
          <w:t>4</w:t>
        </w:r>
        <w:r>
          <w:rPr>
            <w:noProof/>
            <w:webHidden/>
          </w:rPr>
          <w:fldChar w:fldCharType="end"/>
        </w:r>
      </w:hyperlink>
    </w:p>
    <w:p w:rsidR="0083248B" w:rsidRDefault="0083248B">
      <w:pPr>
        <w:pStyle w:val="TOC3"/>
        <w:tabs>
          <w:tab w:val="right" w:leader="dot" w:pos="8828"/>
        </w:tabs>
        <w:rPr>
          <w:rFonts w:asciiTheme="minorHAnsi" w:eastAsiaTheme="minorEastAsia" w:hAnsiTheme="minorHAnsi" w:cstheme="minorBidi"/>
          <w:b w:val="0"/>
          <w:bCs w:val="0"/>
          <w:noProof/>
          <w:sz w:val="22"/>
          <w:lang w:eastAsia="en-AU"/>
        </w:rPr>
      </w:pPr>
      <w:hyperlink w:anchor="_Toc286929257" w:history="1">
        <w:r w:rsidRPr="00252F3D">
          <w:rPr>
            <w:rStyle w:val="Hyperlink"/>
            <w:noProof/>
          </w:rPr>
          <w:t>Applying the standards</w:t>
        </w:r>
        <w:r>
          <w:rPr>
            <w:noProof/>
            <w:webHidden/>
          </w:rPr>
          <w:tab/>
        </w:r>
        <w:r>
          <w:rPr>
            <w:noProof/>
            <w:webHidden/>
          </w:rPr>
          <w:fldChar w:fldCharType="begin"/>
        </w:r>
        <w:r>
          <w:rPr>
            <w:noProof/>
            <w:webHidden/>
          </w:rPr>
          <w:instrText xml:space="preserve"> PAGEREF _Toc286929257 \h </w:instrText>
        </w:r>
        <w:r>
          <w:rPr>
            <w:noProof/>
            <w:webHidden/>
          </w:rPr>
        </w:r>
        <w:r>
          <w:rPr>
            <w:noProof/>
            <w:webHidden/>
          </w:rPr>
          <w:fldChar w:fldCharType="separate"/>
        </w:r>
        <w:r>
          <w:rPr>
            <w:noProof/>
            <w:webHidden/>
          </w:rPr>
          <w:t>6</w:t>
        </w:r>
        <w:r>
          <w:rPr>
            <w:noProof/>
            <w:webHidden/>
          </w:rPr>
          <w:fldChar w:fldCharType="end"/>
        </w:r>
      </w:hyperlink>
    </w:p>
    <w:p w:rsidR="0083248B" w:rsidRDefault="0083248B">
      <w:pPr>
        <w:pStyle w:val="TOC2"/>
        <w:tabs>
          <w:tab w:val="right" w:leader="dot" w:pos="8828"/>
        </w:tabs>
        <w:rPr>
          <w:rFonts w:asciiTheme="minorHAnsi" w:eastAsiaTheme="minorEastAsia" w:hAnsiTheme="minorHAnsi" w:cstheme="minorBidi"/>
          <w:b w:val="0"/>
          <w:bCs w:val="0"/>
          <w:noProof/>
          <w:sz w:val="22"/>
          <w:szCs w:val="22"/>
          <w:lang w:eastAsia="en-AU"/>
        </w:rPr>
      </w:pPr>
      <w:hyperlink w:anchor="_Toc286929258" w:history="1">
        <w:r w:rsidRPr="00252F3D">
          <w:rPr>
            <w:rStyle w:val="Hyperlink"/>
            <w:noProof/>
          </w:rPr>
          <w:t>Section 2: Checking quality</w:t>
        </w:r>
        <w:r>
          <w:rPr>
            <w:noProof/>
            <w:webHidden/>
          </w:rPr>
          <w:tab/>
        </w:r>
        <w:r>
          <w:rPr>
            <w:noProof/>
            <w:webHidden/>
          </w:rPr>
          <w:fldChar w:fldCharType="begin"/>
        </w:r>
        <w:r>
          <w:rPr>
            <w:noProof/>
            <w:webHidden/>
          </w:rPr>
          <w:instrText xml:space="preserve"> PAGEREF _Toc286929258 \h </w:instrText>
        </w:r>
        <w:r>
          <w:rPr>
            <w:noProof/>
            <w:webHidden/>
          </w:rPr>
        </w:r>
        <w:r>
          <w:rPr>
            <w:noProof/>
            <w:webHidden/>
          </w:rPr>
          <w:fldChar w:fldCharType="separate"/>
        </w:r>
        <w:r>
          <w:rPr>
            <w:noProof/>
            <w:webHidden/>
          </w:rPr>
          <w:t>7</w:t>
        </w:r>
        <w:r>
          <w:rPr>
            <w:noProof/>
            <w:webHidden/>
          </w:rPr>
          <w:fldChar w:fldCharType="end"/>
        </w:r>
      </w:hyperlink>
    </w:p>
    <w:p w:rsidR="0083248B" w:rsidRDefault="0083248B">
      <w:pPr>
        <w:pStyle w:val="TOC3"/>
        <w:tabs>
          <w:tab w:val="right" w:leader="dot" w:pos="8828"/>
        </w:tabs>
        <w:rPr>
          <w:rFonts w:asciiTheme="minorHAnsi" w:eastAsiaTheme="minorEastAsia" w:hAnsiTheme="minorHAnsi" w:cstheme="minorBidi"/>
          <w:b w:val="0"/>
          <w:bCs w:val="0"/>
          <w:noProof/>
          <w:sz w:val="22"/>
          <w:lang w:eastAsia="en-AU"/>
        </w:rPr>
      </w:pPr>
      <w:hyperlink w:anchor="_Toc286929259" w:history="1">
        <w:r w:rsidRPr="00252F3D">
          <w:rPr>
            <w:rStyle w:val="Hyperlink"/>
            <w:noProof/>
          </w:rPr>
          <w:t>Quality specifications</w:t>
        </w:r>
        <w:r>
          <w:rPr>
            <w:noProof/>
            <w:webHidden/>
          </w:rPr>
          <w:tab/>
        </w:r>
        <w:r>
          <w:rPr>
            <w:noProof/>
            <w:webHidden/>
          </w:rPr>
          <w:fldChar w:fldCharType="begin"/>
        </w:r>
        <w:r>
          <w:rPr>
            <w:noProof/>
            <w:webHidden/>
          </w:rPr>
          <w:instrText xml:space="preserve"> PAGEREF _Toc286929259 \h </w:instrText>
        </w:r>
        <w:r>
          <w:rPr>
            <w:noProof/>
            <w:webHidden/>
          </w:rPr>
        </w:r>
        <w:r>
          <w:rPr>
            <w:noProof/>
            <w:webHidden/>
          </w:rPr>
          <w:fldChar w:fldCharType="separate"/>
        </w:r>
        <w:r>
          <w:rPr>
            <w:noProof/>
            <w:webHidden/>
          </w:rPr>
          <w:t>7</w:t>
        </w:r>
        <w:r>
          <w:rPr>
            <w:noProof/>
            <w:webHidden/>
          </w:rPr>
          <w:fldChar w:fldCharType="end"/>
        </w:r>
      </w:hyperlink>
    </w:p>
    <w:p w:rsidR="0083248B" w:rsidRDefault="0083248B">
      <w:pPr>
        <w:pStyle w:val="TOC3"/>
        <w:tabs>
          <w:tab w:val="right" w:leader="dot" w:pos="8828"/>
        </w:tabs>
        <w:rPr>
          <w:rFonts w:asciiTheme="minorHAnsi" w:eastAsiaTheme="minorEastAsia" w:hAnsiTheme="minorHAnsi" w:cstheme="minorBidi"/>
          <w:b w:val="0"/>
          <w:bCs w:val="0"/>
          <w:noProof/>
          <w:sz w:val="22"/>
          <w:lang w:eastAsia="en-AU"/>
        </w:rPr>
      </w:pPr>
      <w:hyperlink w:anchor="_Toc286929260" w:history="1">
        <w:r w:rsidRPr="00252F3D">
          <w:rPr>
            <w:rStyle w:val="Hyperlink"/>
            <w:noProof/>
          </w:rPr>
          <w:t>Quality checks</w:t>
        </w:r>
        <w:r>
          <w:rPr>
            <w:noProof/>
            <w:webHidden/>
          </w:rPr>
          <w:tab/>
        </w:r>
        <w:r>
          <w:rPr>
            <w:noProof/>
            <w:webHidden/>
          </w:rPr>
          <w:fldChar w:fldCharType="begin"/>
        </w:r>
        <w:r>
          <w:rPr>
            <w:noProof/>
            <w:webHidden/>
          </w:rPr>
          <w:instrText xml:space="preserve"> PAGEREF _Toc286929260 \h </w:instrText>
        </w:r>
        <w:r>
          <w:rPr>
            <w:noProof/>
            <w:webHidden/>
          </w:rPr>
        </w:r>
        <w:r>
          <w:rPr>
            <w:noProof/>
            <w:webHidden/>
          </w:rPr>
          <w:fldChar w:fldCharType="separate"/>
        </w:r>
        <w:r>
          <w:rPr>
            <w:noProof/>
            <w:webHidden/>
          </w:rPr>
          <w:t>9</w:t>
        </w:r>
        <w:r>
          <w:rPr>
            <w:noProof/>
            <w:webHidden/>
          </w:rPr>
          <w:fldChar w:fldCharType="end"/>
        </w:r>
      </w:hyperlink>
    </w:p>
    <w:p w:rsidR="0083248B" w:rsidRDefault="0083248B">
      <w:pPr>
        <w:pStyle w:val="TOC3"/>
        <w:tabs>
          <w:tab w:val="right" w:leader="dot" w:pos="8828"/>
        </w:tabs>
        <w:rPr>
          <w:rFonts w:asciiTheme="minorHAnsi" w:eastAsiaTheme="minorEastAsia" w:hAnsiTheme="minorHAnsi" w:cstheme="minorBidi"/>
          <w:b w:val="0"/>
          <w:bCs w:val="0"/>
          <w:noProof/>
          <w:sz w:val="22"/>
          <w:lang w:eastAsia="en-AU"/>
        </w:rPr>
      </w:pPr>
      <w:hyperlink w:anchor="_Toc286929261" w:history="1">
        <w:r w:rsidRPr="00252F3D">
          <w:rPr>
            <w:rStyle w:val="Hyperlink"/>
            <w:noProof/>
          </w:rPr>
          <w:t>Types of quality checks</w:t>
        </w:r>
        <w:r>
          <w:rPr>
            <w:noProof/>
            <w:webHidden/>
          </w:rPr>
          <w:tab/>
        </w:r>
        <w:r>
          <w:rPr>
            <w:noProof/>
            <w:webHidden/>
          </w:rPr>
          <w:fldChar w:fldCharType="begin"/>
        </w:r>
        <w:r>
          <w:rPr>
            <w:noProof/>
            <w:webHidden/>
          </w:rPr>
          <w:instrText xml:space="preserve"> PAGEREF _Toc286929261 \h </w:instrText>
        </w:r>
        <w:r>
          <w:rPr>
            <w:noProof/>
            <w:webHidden/>
          </w:rPr>
        </w:r>
        <w:r>
          <w:rPr>
            <w:noProof/>
            <w:webHidden/>
          </w:rPr>
          <w:fldChar w:fldCharType="separate"/>
        </w:r>
        <w:r>
          <w:rPr>
            <w:noProof/>
            <w:webHidden/>
          </w:rPr>
          <w:t>11</w:t>
        </w:r>
        <w:r>
          <w:rPr>
            <w:noProof/>
            <w:webHidden/>
          </w:rPr>
          <w:fldChar w:fldCharType="end"/>
        </w:r>
      </w:hyperlink>
    </w:p>
    <w:p w:rsidR="0083248B" w:rsidRDefault="0083248B">
      <w:pPr>
        <w:pStyle w:val="TOC3"/>
        <w:tabs>
          <w:tab w:val="right" w:leader="dot" w:pos="8828"/>
        </w:tabs>
        <w:rPr>
          <w:rFonts w:asciiTheme="minorHAnsi" w:eastAsiaTheme="minorEastAsia" w:hAnsiTheme="minorHAnsi" w:cstheme="minorBidi"/>
          <w:b w:val="0"/>
          <w:bCs w:val="0"/>
          <w:noProof/>
          <w:sz w:val="22"/>
          <w:lang w:eastAsia="en-AU"/>
        </w:rPr>
      </w:pPr>
      <w:hyperlink w:anchor="_Toc286929262" w:history="1">
        <w:r w:rsidRPr="00252F3D">
          <w:rPr>
            <w:rStyle w:val="Hyperlink"/>
            <w:noProof/>
          </w:rPr>
          <w:t>Checking results</w:t>
        </w:r>
        <w:r>
          <w:rPr>
            <w:noProof/>
            <w:webHidden/>
          </w:rPr>
          <w:tab/>
        </w:r>
        <w:r>
          <w:rPr>
            <w:noProof/>
            <w:webHidden/>
          </w:rPr>
          <w:fldChar w:fldCharType="begin"/>
        </w:r>
        <w:r>
          <w:rPr>
            <w:noProof/>
            <w:webHidden/>
          </w:rPr>
          <w:instrText xml:space="preserve"> PAGEREF _Toc286929262 \h </w:instrText>
        </w:r>
        <w:r>
          <w:rPr>
            <w:noProof/>
            <w:webHidden/>
          </w:rPr>
        </w:r>
        <w:r>
          <w:rPr>
            <w:noProof/>
            <w:webHidden/>
          </w:rPr>
          <w:fldChar w:fldCharType="separate"/>
        </w:r>
        <w:r>
          <w:rPr>
            <w:noProof/>
            <w:webHidden/>
          </w:rPr>
          <w:t>12</w:t>
        </w:r>
        <w:r>
          <w:rPr>
            <w:noProof/>
            <w:webHidden/>
          </w:rPr>
          <w:fldChar w:fldCharType="end"/>
        </w:r>
      </w:hyperlink>
    </w:p>
    <w:p w:rsidR="0083248B" w:rsidRDefault="0083248B">
      <w:pPr>
        <w:pStyle w:val="TOC2"/>
        <w:tabs>
          <w:tab w:val="right" w:leader="dot" w:pos="8828"/>
        </w:tabs>
        <w:rPr>
          <w:rFonts w:asciiTheme="minorHAnsi" w:eastAsiaTheme="minorEastAsia" w:hAnsiTheme="minorHAnsi" w:cstheme="minorBidi"/>
          <w:b w:val="0"/>
          <w:bCs w:val="0"/>
          <w:noProof/>
          <w:sz w:val="22"/>
          <w:szCs w:val="22"/>
          <w:lang w:eastAsia="en-AU"/>
        </w:rPr>
      </w:pPr>
      <w:hyperlink w:anchor="_Toc286929263" w:history="1">
        <w:r w:rsidRPr="00252F3D">
          <w:rPr>
            <w:rStyle w:val="Hyperlink"/>
            <w:noProof/>
          </w:rPr>
          <w:t>Section 3: Measurement</w:t>
        </w:r>
        <w:r>
          <w:rPr>
            <w:noProof/>
            <w:webHidden/>
          </w:rPr>
          <w:tab/>
        </w:r>
        <w:r>
          <w:rPr>
            <w:noProof/>
            <w:webHidden/>
          </w:rPr>
          <w:fldChar w:fldCharType="begin"/>
        </w:r>
        <w:r>
          <w:rPr>
            <w:noProof/>
            <w:webHidden/>
          </w:rPr>
          <w:instrText xml:space="preserve"> PAGEREF _Toc286929263 \h </w:instrText>
        </w:r>
        <w:r>
          <w:rPr>
            <w:noProof/>
            <w:webHidden/>
          </w:rPr>
        </w:r>
        <w:r>
          <w:rPr>
            <w:noProof/>
            <w:webHidden/>
          </w:rPr>
          <w:fldChar w:fldCharType="separate"/>
        </w:r>
        <w:r>
          <w:rPr>
            <w:noProof/>
            <w:webHidden/>
          </w:rPr>
          <w:t>14</w:t>
        </w:r>
        <w:r>
          <w:rPr>
            <w:noProof/>
            <w:webHidden/>
          </w:rPr>
          <w:fldChar w:fldCharType="end"/>
        </w:r>
      </w:hyperlink>
    </w:p>
    <w:p w:rsidR="0083248B" w:rsidRDefault="0083248B">
      <w:pPr>
        <w:pStyle w:val="TOC3"/>
        <w:tabs>
          <w:tab w:val="right" w:leader="dot" w:pos="8828"/>
        </w:tabs>
        <w:rPr>
          <w:rFonts w:asciiTheme="minorHAnsi" w:eastAsiaTheme="minorEastAsia" w:hAnsiTheme="minorHAnsi" w:cstheme="minorBidi"/>
          <w:b w:val="0"/>
          <w:bCs w:val="0"/>
          <w:noProof/>
          <w:sz w:val="22"/>
          <w:lang w:eastAsia="en-AU"/>
        </w:rPr>
      </w:pPr>
      <w:hyperlink w:anchor="_Toc286929264" w:history="1">
        <w:r w:rsidRPr="00252F3D">
          <w:rPr>
            <w:rStyle w:val="Hyperlink"/>
            <w:noProof/>
          </w:rPr>
          <w:t>Measuring equipment</w:t>
        </w:r>
        <w:r>
          <w:rPr>
            <w:noProof/>
            <w:webHidden/>
          </w:rPr>
          <w:tab/>
        </w:r>
        <w:r>
          <w:rPr>
            <w:noProof/>
            <w:webHidden/>
          </w:rPr>
          <w:fldChar w:fldCharType="begin"/>
        </w:r>
        <w:r>
          <w:rPr>
            <w:noProof/>
            <w:webHidden/>
          </w:rPr>
          <w:instrText xml:space="preserve"> PAGEREF _Toc286929264 \h </w:instrText>
        </w:r>
        <w:r>
          <w:rPr>
            <w:noProof/>
            <w:webHidden/>
          </w:rPr>
        </w:r>
        <w:r>
          <w:rPr>
            <w:noProof/>
            <w:webHidden/>
          </w:rPr>
          <w:fldChar w:fldCharType="separate"/>
        </w:r>
        <w:r>
          <w:rPr>
            <w:noProof/>
            <w:webHidden/>
          </w:rPr>
          <w:t>14</w:t>
        </w:r>
        <w:r>
          <w:rPr>
            <w:noProof/>
            <w:webHidden/>
          </w:rPr>
          <w:fldChar w:fldCharType="end"/>
        </w:r>
      </w:hyperlink>
    </w:p>
    <w:p w:rsidR="0083248B" w:rsidRDefault="0083248B">
      <w:pPr>
        <w:pStyle w:val="TOC3"/>
        <w:tabs>
          <w:tab w:val="right" w:leader="dot" w:pos="8828"/>
        </w:tabs>
        <w:rPr>
          <w:rFonts w:asciiTheme="minorHAnsi" w:eastAsiaTheme="minorEastAsia" w:hAnsiTheme="minorHAnsi" w:cstheme="minorBidi"/>
          <w:b w:val="0"/>
          <w:bCs w:val="0"/>
          <w:noProof/>
          <w:sz w:val="22"/>
          <w:lang w:eastAsia="en-AU"/>
        </w:rPr>
      </w:pPr>
      <w:hyperlink w:anchor="_Toc286929265" w:history="1">
        <w:r w:rsidRPr="00252F3D">
          <w:rPr>
            <w:rStyle w:val="Hyperlink"/>
            <w:noProof/>
          </w:rPr>
          <w:t>Units of measurement</w:t>
        </w:r>
        <w:r>
          <w:rPr>
            <w:noProof/>
            <w:webHidden/>
          </w:rPr>
          <w:tab/>
        </w:r>
        <w:r>
          <w:rPr>
            <w:noProof/>
            <w:webHidden/>
          </w:rPr>
          <w:fldChar w:fldCharType="begin"/>
        </w:r>
        <w:r>
          <w:rPr>
            <w:noProof/>
            <w:webHidden/>
          </w:rPr>
          <w:instrText xml:space="preserve"> PAGEREF _Toc286929265 \h </w:instrText>
        </w:r>
        <w:r>
          <w:rPr>
            <w:noProof/>
            <w:webHidden/>
          </w:rPr>
        </w:r>
        <w:r>
          <w:rPr>
            <w:noProof/>
            <w:webHidden/>
          </w:rPr>
          <w:fldChar w:fldCharType="separate"/>
        </w:r>
        <w:r>
          <w:rPr>
            <w:noProof/>
            <w:webHidden/>
          </w:rPr>
          <w:t>15</w:t>
        </w:r>
        <w:r>
          <w:rPr>
            <w:noProof/>
            <w:webHidden/>
          </w:rPr>
          <w:fldChar w:fldCharType="end"/>
        </w:r>
      </w:hyperlink>
    </w:p>
    <w:p w:rsidR="0083248B" w:rsidRDefault="0083248B">
      <w:pPr>
        <w:pStyle w:val="TOC3"/>
        <w:tabs>
          <w:tab w:val="right" w:leader="dot" w:pos="8828"/>
        </w:tabs>
        <w:rPr>
          <w:rFonts w:asciiTheme="minorHAnsi" w:eastAsiaTheme="minorEastAsia" w:hAnsiTheme="minorHAnsi" w:cstheme="minorBidi"/>
          <w:b w:val="0"/>
          <w:bCs w:val="0"/>
          <w:noProof/>
          <w:sz w:val="22"/>
          <w:lang w:eastAsia="en-AU"/>
        </w:rPr>
      </w:pPr>
      <w:hyperlink w:anchor="_Toc286929266" w:history="1">
        <w:r w:rsidRPr="00252F3D">
          <w:rPr>
            <w:rStyle w:val="Hyperlink"/>
            <w:noProof/>
          </w:rPr>
          <w:t>Taking measurements</w:t>
        </w:r>
        <w:r>
          <w:rPr>
            <w:noProof/>
            <w:webHidden/>
          </w:rPr>
          <w:tab/>
        </w:r>
        <w:r>
          <w:rPr>
            <w:noProof/>
            <w:webHidden/>
          </w:rPr>
          <w:fldChar w:fldCharType="begin"/>
        </w:r>
        <w:r>
          <w:rPr>
            <w:noProof/>
            <w:webHidden/>
          </w:rPr>
          <w:instrText xml:space="preserve"> PAGEREF _Toc286929266 \h </w:instrText>
        </w:r>
        <w:r>
          <w:rPr>
            <w:noProof/>
            <w:webHidden/>
          </w:rPr>
        </w:r>
        <w:r>
          <w:rPr>
            <w:noProof/>
            <w:webHidden/>
          </w:rPr>
          <w:fldChar w:fldCharType="separate"/>
        </w:r>
        <w:r>
          <w:rPr>
            <w:noProof/>
            <w:webHidden/>
          </w:rPr>
          <w:t>17</w:t>
        </w:r>
        <w:r>
          <w:rPr>
            <w:noProof/>
            <w:webHidden/>
          </w:rPr>
          <w:fldChar w:fldCharType="end"/>
        </w:r>
      </w:hyperlink>
    </w:p>
    <w:p w:rsidR="0083248B" w:rsidRDefault="0083248B">
      <w:pPr>
        <w:pStyle w:val="TOC2"/>
        <w:tabs>
          <w:tab w:val="right" w:leader="dot" w:pos="8828"/>
        </w:tabs>
        <w:rPr>
          <w:rFonts w:asciiTheme="minorHAnsi" w:eastAsiaTheme="minorEastAsia" w:hAnsiTheme="minorHAnsi" w:cstheme="minorBidi"/>
          <w:b w:val="0"/>
          <w:bCs w:val="0"/>
          <w:noProof/>
          <w:sz w:val="22"/>
          <w:szCs w:val="22"/>
          <w:lang w:eastAsia="en-AU"/>
        </w:rPr>
      </w:pPr>
      <w:hyperlink w:anchor="_Toc286929267" w:history="1">
        <w:r w:rsidRPr="00252F3D">
          <w:rPr>
            <w:rStyle w:val="Hyperlink"/>
            <w:noProof/>
          </w:rPr>
          <w:t>Section 4: Acting and recording</w:t>
        </w:r>
        <w:r>
          <w:rPr>
            <w:noProof/>
            <w:webHidden/>
          </w:rPr>
          <w:tab/>
        </w:r>
        <w:r>
          <w:rPr>
            <w:noProof/>
            <w:webHidden/>
          </w:rPr>
          <w:fldChar w:fldCharType="begin"/>
        </w:r>
        <w:r>
          <w:rPr>
            <w:noProof/>
            <w:webHidden/>
          </w:rPr>
          <w:instrText xml:space="preserve"> PAGEREF _Toc286929267 \h </w:instrText>
        </w:r>
        <w:r>
          <w:rPr>
            <w:noProof/>
            <w:webHidden/>
          </w:rPr>
        </w:r>
        <w:r>
          <w:rPr>
            <w:noProof/>
            <w:webHidden/>
          </w:rPr>
          <w:fldChar w:fldCharType="separate"/>
        </w:r>
        <w:r>
          <w:rPr>
            <w:noProof/>
            <w:webHidden/>
          </w:rPr>
          <w:t>19</w:t>
        </w:r>
        <w:r>
          <w:rPr>
            <w:noProof/>
            <w:webHidden/>
          </w:rPr>
          <w:fldChar w:fldCharType="end"/>
        </w:r>
      </w:hyperlink>
    </w:p>
    <w:p w:rsidR="0083248B" w:rsidRDefault="0083248B">
      <w:pPr>
        <w:pStyle w:val="TOC3"/>
        <w:tabs>
          <w:tab w:val="right" w:leader="dot" w:pos="8828"/>
        </w:tabs>
        <w:rPr>
          <w:rFonts w:asciiTheme="minorHAnsi" w:eastAsiaTheme="minorEastAsia" w:hAnsiTheme="minorHAnsi" w:cstheme="minorBidi"/>
          <w:b w:val="0"/>
          <w:bCs w:val="0"/>
          <w:noProof/>
          <w:sz w:val="22"/>
          <w:lang w:eastAsia="en-AU"/>
        </w:rPr>
      </w:pPr>
      <w:hyperlink w:anchor="_Toc286929268" w:history="1">
        <w:r w:rsidRPr="00252F3D">
          <w:rPr>
            <w:rStyle w:val="Hyperlink"/>
            <w:noProof/>
          </w:rPr>
          <w:t>Taking action</w:t>
        </w:r>
        <w:r>
          <w:rPr>
            <w:noProof/>
            <w:webHidden/>
          </w:rPr>
          <w:tab/>
        </w:r>
        <w:r>
          <w:rPr>
            <w:noProof/>
            <w:webHidden/>
          </w:rPr>
          <w:fldChar w:fldCharType="begin"/>
        </w:r>
        <w:r>
          <w:rPr>
            <w:noProof/>
            <w:webHidden/>
          </w:rPr>
          <w:instrText xml:space="preserve"> PAGEREF _Toc286929268 \h </w:instrText>
        </w:r>
        <w:r>
          <w:rPr>
            <w:noProof/>
            <w:webHidden/>
          </w:rPr>
        </w:r>
        <w:r>
          <w:rPr>
            <w:noProof/>
            <w:webHidden/>
          </w:rPr>
          <w:fldChar w:fldCharType="separate"/>
        </w:r>
        <w:r>
          <w:rPr>
            <w:noProof/>
            <w:webHidden/>
          </w:rPr>
          <w:t>19</w:t>
        </w:r>
        <w:r>
          <w:rPr>
            <w:noProof/>
            <w:webHidden/>
          </w:rPr>
          <w:fldChar w:fldCharType="end"/>
        </w:r>
      </w:hyperlink>
    </w:p>
    <w:p w:rsidR="0083248B" w:rsidRDefault="0083248B">
      <w:pPr>
        <w:pStyle w:val="TOC3"/>
        <w:tabs>
          <w:tab w:val="right" w:leader="dot" w:pos="8828"/>
        </w:tabs>
        <w:rPr>
          <w:rFonts w:asciiTheme="minorHAnsi" w:eastAsiaTheme="minorEastAsia" w:hAnsiTheme="minorHAnsi" w:cstheme="minorBidi"/>
          <w:b w:val="0"/>
          <w:bCs w:val="0"/>
          <w:noProof/>
          <w:sz w:val="22"/>
          <w:lang w:eastAsia="en-AU"/>
        </w:rPr>
      </w:pPr>
      <w:hyperlink w:anchor="_Toc286929269" w:history="1">
        <w:r w:rsidRPr="00252F3D">
          <w:rPr>
            <w:rStyle w:val="Hyperlink"/>
            <w:noProof/>
          </w:rPr>
          <w:t>Reporting</w:t>
        </w:r>
        <w:r>
          <w:rPr>
            <w:noProof/>
            <w:webHidden/>
          </w:rPr>
          <w:tab/>
        </w:r>
        <w:r>
          <w:rPr>
            <w:noProof/>
            <w:webHidden/>
          </w:rPr>
          <w:fldChar w:fldCharType="begin"/>
        </w:r>
        <w:r>
          <w:rPr>
            <w:noProof/>
            <w:webHidden/>
          </w:rPr>
          <w:instrText xml:space="preserve"> PAGEREF _Toc286929269 \h </w:instrText>
        </w:r>
        <w:r>
          <w:rPr>
            <w:noProof/>
            <w:webHidden/>
          </w:rPr>
        </w:r>
        <w:r>
          <w:rPr>
            <w:noProof/>
            <w:webHidden/>
          </w:rPr>
          <w:fldChar w:fldCharType="separate"/>
        </w:r>
        <w:r>
          <w:rPr>
            <w:noProof/>
            <w:webHidden/>
          </w:rPr>
          <w:t>20</w:t>
        </w:r>
        <w:r>
          <w:rPr>
            <w:noProof/>
            <w:webHidden/>
          </w:rPr>
          <w:fldChar w:fldCharType="end"/>
        </w:r>
      </w:hyperlink>
    </w:p>
    <w:p w:rsidR="0083248B" w:rsidRDefault="0083248B">
      <w:pPr>
        <w:pStyle w:val="TOC3"/>
        <w:tabs>
          <w:tab w:val="right" w:leader="dot" w:pos="8828"/>
        </w:tabs>
        <w:rPr>
          <w:rFonts w:asciiTheme="minorHAnsi" w:eastAsiaTheme="minorEastAsia" w:hAnsiTheme="minorHAnsi" w:cstheme="minorBidi"/>
          <w:b w:val="0"/>
          <w:bCs w:val="0"/>
          <w:noProof/>
          <w:sz w:val="22"/>
          <w:lang w:eastAsia="en-AU"/>
        </w:rPr>
      </w:pPr>
      <w:hyperlink w:anchor="_Toc286929270" w:history="1">
        <w:r w:rsidRPr="00252F3D">
          <w:rPr>
            <w:rStyle w:val="Hyperlink"/>
            <w:noProof/>
          </w:rPr>
          <w:t>Recording</w:t>
        </w:r>
        <w:r>
          <w:rPr>
            <w:noProof/>
            <w:webHidden/>
          </w:rPr>
          <w:tab/>
        </w:r>
        <w:r>
          <w:rPr>
            <w:noProof/>
            <w:webHidden/>
          </w:rPr>
          <w:fldChar w:fldCharType="begin"/>
        </w:r>
        <w:r>
          <w:rPr>
            <w:noProof/>
            <w:webHidden/>
          </w:rPr>
          <w:instrText xml:space="preserve"> PAGEREF _Toc286929270 \h </w:instrText>
        </w:r>
        <w:r>
          <w:rPr>
            <w:noProof/>
            <w:webHidden/>
          </w:rPr>
        </w:r>
        <w:r>
          <w:rPr>
            <w:noProof/>
            <w:webHidden/>
          </w:rPr>
          <w:fldChar w:fldCharType="separate"/>
        </w:r>
        <w:r>
          <w:rPr>
            <w:noProof/>
            <w:webHidden/>
          </w:rPr>
          <w:t>21</w:t>
        </w:r>
        <w:r>
          <w:rPr>
            <w:noProof/>
            <w:webHidden/>
          </w:rPr>
          <w:fldChar w:fldCharType="end"/>
        </w:r>
      </w:hyperlink>
    </w:p>
    <w:p w:rsidR="0083248B" w:rsidRDefault="0083248B">
      <w:pPr>
        <w:pStyle w:val="TOC2"/>
        <w:tabs>
          <w:tab w:val="right" w:leader="dot" w:pos="8828"/>
        </w:tabs>
        <w:rPr>
          <w:rFonts w:asciiTheme="minorHAnsi" w:eastAsiaTheme="minorEastAsia" w:hAnsiTheme="minorHAnsi" w:cstheme="minorBidi"/>
          <w:b w:val="0"/>
          <w:bCs w:val="0"/>
          <w:noProof/>
          <w:sz w:val="22"/>
          <w:szCs w:val="22"/>
          <w:lang w:eastAsia="en-AU"/>
        </w:rPr>
      </w:pPr>
      <w:hyperlink w:anchor="_Toc286929271" w:history="1">
        <w:r w:rsidRPr="00252F3D">
          <w:rPr>
            <w:rStyle w:val="Hyperlink"/>
            <w:noProof/>
          </w:rPr>
          <w:t>Assessment Instrument</w:t>
        </w:r>
        <w:r>
          <w:rPr>
            <w:noProof/>
            <w:webHidden/>
          </w:rPr>
          <w:tab/>
        </w:r>
        <w:r>
          <w:rPr>
            <w:noProof/>
            <w:webHidden/>
          </w:rPr>
          <w:fldChar w:fldCharType="begin"/>
        </w:r>
        <w:r>
          <w:rPr>
            <w:noProof/>
            <w:webHidden/>
          </w:rPr>
          <w:instrText xml:space="preserve"> PAGEREF _Toc286929271 \h </w:instrText>
        </w:r>
        <w:r>
          <w:rPr>
            <w:noProof/>
            <w:webHidden/>
          </w:rPr>
        </w:r>
        <w:r>
          <w:rPr>
            <w:noProof/>
            <w:webHidden/>
          </w:rPr>
          <w:fldChar w:fldCharType="separate"/>
        </w:r>
        <w:r>
          <w:rPr>
            <w:noProof/>
            <w:webHidden/>
          </w:rPr>
          <w:t>24</w:t>
        </w:r>
        <w:r>
          <w:rPr>
            <w:noProof/>
            <w:webHidden/>
          </w:rPr>
          <w:fldChar w:fldCharType="end"/>
        </w:r>
      </w:hyperlink>
    </w:p>
    <w:p w:rsidR="0083248B" w:rsidRDefault="0083248B">
      <w:pPr>
        <w:pStyle w:val="TOC3"/>
        <w:tabs>
          <w:tab w:val="right" w:leader="dot" w:pos="8828"/>
        </w:tabs>
        <w:rPr>
          <w:rFonts w:asciiTheme="minorHAnsi" w:eastAsiaTheme="minorEastAsia" w:hAnsiTheme="minorHAnsi" w:cstheme="minorBidi"/>
          <w:b w:val="0"/>
          <w:bCs w:val="0"/>
          <w:noProof/>
          <w:sz w:val="22"/>
          <w:lang w:eastAsia="en-AU"/>
        </w:rPr>
      </w:pPr>
      <w:hyperlink w:anchor="_Toc286929272" w:history="1">
        <w:r w:rsidRPr="00252F3D">
          <w:rPr>
            <w:rStyle w:val="Hyperlink"/>
            <w:noProof/>
          </w:rPr>
          <w:t>Assessment task: Observation</w:t>
        </w:r>
        <w:r>
          <w:rPr>
            <w:noProof/>
            <w:webHidden/>
          </w:rPr>
          <w:tab/>
        </w:r>
        <w:r>
          <w:rPr>
            <w:noProof/>
            <w:webHidden/>
          </w:rPr>
          <w:fldChar w:fldCharType="begin"/>
        </w:r>
        <w:r>
          <w:rPr>
            <w:noProof/>
            <w:webHidden/>
          </w:rPr>
          <w:instrText xml:space="preserve"> PAGEREF _Toc286929272 \h </w:instrText>
        </w:r>
        <w:r>
          <w:rPr>
            <w:noProof/>
            <w:webHidden/>
          </w:rPr>
        </w:r>
        <w:r>
          <w:rPr>
            <w:noProof/>
            <w:webHidden/>
          </w:rPr>
          <w:fldChar w:fldCharType="separate"/>
        </w:r>
        <w:r>
          <w:rPr>
            <w:noProof/>
            <w:webHidden/>
          </w:rPr>
          <w:t>25</w:t>
        </w:r>
        <w:r>
          <w:rPr>
            <w:noProof/>
            <w:webHidden/>
          </w:rPr>
          <w:fldChar w:fldCharType="end"/>
        </w:r>
      </w:hyperlink>
    </w:p>
    <w:p w:rsidR="0083248B" w:rsidRDefault="0083248B">
      <w:pPr>
        <w:pStyle w:val="TOC3"/>
        <w:tabs>
          <w:tab w:val="right" w:leader="dot" w:pos="8828"/>
        </w:tabs>
        <w:rPr>
          <w:rFonts w:asciiTheme="minorHAnsi" w:eastAsiaTheme="minorEastAsia" w:hAnsiTheme="minorHAnsi" w:cstheme="minorBidi"/>
          <w:b w:val="0"/>
          <w:bCs w:val="0"/>
          <w:noProof/>
          <w:sz w:val="22"/>
          <w:lang w:eastAsia="en-AU"/>
        </w:rPr>
      </w:pPr>
      <w:hyperlink w:anchor="_Toc286929273" w:history="1">
        <w:r w:rsidRPr="00252F3D">
          <w:rPr>
            <w:rStyle w:val="Hyperlink"/>
            <w:noProof/>
          </w:rPr>
          <w:t>Assessment task: Third Party Report</w:t>
        </w:r>
        <w:r>
          <w:rPr>
            <w:noProof/>
            <w:webHidden/>
          </w:rPr>
          <w:tab/>
        </w:r>
        <w:r>
          <w:rPr>
            <w:noProof/>
            <w:webHidden/>
          </w:rPr>
          <w:fldChar w:fldCharType="begin"/>
        </w:r>
        <w:r>
          <w:rPr>
            <w:noProof/>
            <w:webHidden/>
          </w:rPr>
          <w:instrText xml:space="preserve"> PAGEREF _Toc286929273 \h </w:instrText>
        </w:r>
        <w:r>
          <w:rPr>
            <w:noProof/>
            <w:webHidden/>
          </w:rPr>
        </w:r>
        <w:r>
          <w:rPr>
            <w:noProof/>
            <w:webHidden/>
          </w:rPr>
          <w:fldChar w:fldCharType="separate"/>
        </w:r>
        <w:r>
          <w:rPr>
            <w:noProof/>
            <w:webHidden/>
          </w:rPr>
          <w:t>28</w:t>
        </w:r>
        <w:r>
          <w:rPr>
            <w:noProof/>
            <w:webHidden/>
          </w:rPr>
          <w:fldChar w:fldCharType="end"/>
        </w:r>
      </w:hyperlink>
    </w:p>
    <w:p w:rsidR="0083248B" w:rsidRDefault="0083248B">
      <w:pPr>
        <w:pStyle w:val="TOC3"/>
        <w:tabs>
          <w:tab w:val="right" w:leader="dot" w:pos="8828"/>
        </w:tabs>
        <w:rPr>
          <w:rFonts w:asciiTheme="minorHAnsi" w:eastAsiaTheme="minorEastAsia" w:hAnsiTheme="minorHAnsi" w:cstheme="minorBidi"/>
          <w:b w:val="0"/>
          <w:bCs w:val="0"/>
          <w:noProof/>
          <w:sz w:val="22"/>
          <w:lang w:eastAsia="en-AU"/>
        </w:rPr>
      </w:pPr>
      <w:hyperlink w:anchor="_Toc286929274" w:history="1">
        <w:r w:rsidRPr="00252F3D">
          <w:rPr>
            <w:rStyle w:val="Hyperlink"/>
            <w:noProof/>
          </w:rPr>
          <w:t>Assessment task: Questions</w:t>
        </w:r>
        <w:r>
          <w:rPr>
            <w:noProof/>
            <w:webHidden/>
          </w:rPr>
          <w:tab/>
        </w:r>
        <w:r>
          <w:rPr>
            <w:noProof/>
            <w:webHidden/>
          </w:rPr>
          <w:fldChar w:fldCharType="begin"/>
        </w:r>
        <w:r>
          <w:rPr>
            <w:noProof/>
            <w:webHidden/>
          </w:rPr>
          <w:instrText xml:space="preserve"> PAGEREF _Toc286929274 \h </w:instrText>
        </w:r>
        <w:r>
          <w:rPr>
            <w:noProof/>
            <w:webHidden/>
          </w:rPr>
        </w:r>
        <w:r>
          <w:rPr>
            <w:noProof/>
            <w:webHidden/>
          </w:rPr>
          <w:fldChar w:fldCharType="separate"/>
        </w:r>
        <w:r>
          <w:rPr>
            <w:noProof/>
            <w:webHidden/>
          </w:rPr>
          <w:t>31</w:t>
        </w:r>
        <w:r>
          <w:rPr>
            <w:noProof/>
            <w:webHidden/>
          </w:rPr>
          <w:fldChar w:fldCharType="end"/>
        </w:r>
      </w:hyperlink>
    </w:p>
    <w:p w:rsidR="0083248B" w:rsidRDefault="0083248B">
      <w:pPr>
        <w:pStyle w:val="TOC3"/>
        <w:tabs>
          <w:tab w:val="right" w:leader="dot" w:pos="8828"/>
        </w:tabs>
        <w:rPr>
          <w:rFonts w:asciiTheme="minorHAnsi" w:eastAsiaTheme="minorEastAsia" w:hAnsiTheme="minorHAnsi" w:cstheme="minorBidi"/>
          <w:b w:val="0"/>
          <w:bCs w:val="0"/>
          <w:noProof/>
          <w:sz w:val="22"/>
          <w:lang w:eastAsia="en-AU"/>
        </w:rPr>
      </w:pPr>
      <w:hyperlink w:anchor="_Toc286929275" w:history="1">
        <w:r w:rsidRPr="00252F3D">
          <w:rPr>
            <w:rStyle w:val="Hyperlink"/>
            <w:noProof/>
          </w:rPr>
          <w:t>Assessment task: Workplace documents</w:t>
        </w:r>
        <w:r>
          <w:rPr>
            <w:noProof/>
            <w:webHidden/>
          </w:rPr>
          <w:tab/>
        </w:r>
        <w:r>
          <w:rPr>
            <w:noProof/>
            <w:webHidden/>
          </w:rPr>
          <w:fldChar w:fldCharType="begin"/>
        </w:r>
        <w:r>
          <w:rPr>
            <w:noProof/>
            <w:webHidden/>
          </w:rPr>
          <w:instrText xml:space="preserve"> PAGEREF _Toc286929275 \h </w:instrText>
        </w:r>
        <w:r>
          <w:rPr>
            <w:noProof/>
            <w:webHidden/>
          </w:rPr>
        </w:r>
        <w:r>
          <w:rPr>
            <w:noProof/>
            <w:webHidden/>
          </w:rPr>
          <w:fldChar w:fldCharType="separate"/>
        </w:r>
        <w:r>
          <w:rPr>
            <w:noProof/>
            <w:webHidden/>
          </w:rPr>
          <w:t>34</w:t>
        </w:r>
        <w:r>
          <w:rPr>
            <w:noProof/>
            <w:webHidden/>
          </w:rPr>
          <w:fldChar w:fldCharType="end"/>
        </w:r>
      </w:hyperlink>
    </w:p>
    <w:p w:rsidR="0083248B" w:rsidRDefault="0083248B">
      <w:pPr>
        <w:pStyle w:val="TOC3"/>
        <w:tabs>
          <w:tab w:val="right" w:leader="dot" w:pos="8828"/>
        </w:tabs>
        <w:rPr>
          <w:rFonts w:asciiTheme="minorHAnsi" w:eastAsiaTheme="minorEastAsia" w:hAnsiTheme="minorHAnsi" w:cstheme="minorBidi"/>
          <w:b w:val="0"/>
          <w:bCs w:val="0"/>
          <w:noProof/>
          <w:sz w:val="22"/>
          <w:lang w:eastAsia="en-AU"/>
        </w:rPr>
      </w:pPr>
      <w:hyperlink w:anchor="_Toc286929276" w:history="1">
        <w:r w:rsidRPr="00252F3D">
          <w:rPr>
            <w:rStyle w:val="Hyperlink"/>
            <w:noProof/>
          </w:rPr>
          <w:t>Assessment task: Activities</w:t>
        </w:r>
        <w:r>
          <w:rPr>
            <w:noProof/>
            <w:webHidden/>
          </w:rPr>
          <w:tab/>
        </w:r>
        <w:r>
          <w:rPr>
            <w:noProof/>
            <w:webHidden/>
          </w:rPr>
          <w:fldChar w:fldCharType="begin"/>
        </w:r>
        <w:r>
          <w:rPr>
            <w:noProof/>
            <w:webHidden/>
          </w:rPr>
          <w:instrText xml:space="preserve"> PAGEREF _Toc286929276 \h </w:instrText>
        </w:r>
        <w:r>
          <w:rPr>
            <w:noProof/>
            <w:webHidden/>
          </w:rPr>
        </w:r>
        <w:r>
          <w:rPr>
            <w:noProof/>
            <w:webHidden/>
          </w:rPr>
          <w:fldChar w:fldCharType="separate"/>
        </w:r>
        <w:r>
          <w:rPr>
            <w:noProof/>
            <w:webHidden/>
          </w:rPr>
          <w:t>37</w:t>
        </w:r>
        <w:r>
          <w:rPr>
            <w:noProof/>
            <w:webHidden/>
          </w:rPr>
          <w:fldChar w:fldCharType="end"/>
        </w:r>
      </w:hyperlink>
    </w:p>
    <w:p w:rsidR="0063455A" w:rsidRDefault="003038E0" w:rsidP="0063455A">
      <w:pPr>
        <w:pStyle w:val="Heading1"/>
        <w:rPr>
          <w:b w:val="0"/>
          <w:bCs w:val="0"/>
        </w:rPr>
      </w:pPr>
      <w:r>
        <w:fldChar w:fldCharType="end"/>
      </w:r>
      <w:r w:rsidR="0063455A">
        <w:br w:type="page"/>
      </w:r>
    </w:p>
    <w:p w:rsidR="000A689D" w:rsidRDefault="000A689D" w:rsidP="00D7753B">
      <w:pPr>
        <w:pStyle w:val="Heading1"/>
      </w:pPr>
      <w:bookmarkStart w:id="2" w:name="_Toc286929254"/>
      <w:r>
        <w:lastRenderedPageBreak/>
        <w:t xml:space="preserve">Section 1: </w:t>
      </w:r>
      <w:r w:rsidR="00FF58A1">
        <w:t>Quality in the workplace</w:t>
      </w:r>
      <w:bookmarkEnd w:id="2"/>
    </w:p>
    <w:p w:rsidR="00E40168" w:rsidRDefault="009953E5" w:rsidP="00DC11AF">
      <w:pPr>
        <w:pStyle w:val="Heading2"/>
      </w:pPr>
      <w:bookmarkStart w:id="3" w:name="_Toc286929255"/>
      <w:r>
        <w:t>Quality</w:t>
      </w:r>
      <w:bookmarkEnd w:id="3"/>
    </w:p>
    <w:p w:rsidR="00445F9D" w:rsidRDefault="00E40168" w:rsidP="00445F9D">
      <w:pPr>
        <w:pStyle w:val="BodyText"/>
      </w:pPr>
      <w:r>
        <w:t xml:space="preserve">Quality means different things to different people. </w:t>
      </w:r>
      <w:r w:rsidR="00DD4011">
        <w:t>One</w:t>
      </w:r>
      <w:r>
        <w:t xml:space="preserve"> person might call an expensive car a quality product because </w:t>
      </w:r>
      <w:r w:rsidR="0029698F">
        <w:t>they like the</w:t>
      </w:r>
      <w:r>
        <w:t xml:space="preserve"> make and model. Another person might call an old car a quality product because </w:t>
      </w:r>
      <w:r w:rsidR="00DD4011">
        <w:t>it wa</w:t>
      </w:r>
      <w:r w:rsidR="00BB673B">
        <w:t>s cheap and</w:t>
      </w:r>
      <w:r w:rsidR="00D52567">
        <w:t xml:space="preserve"> </w:t>
      </w:r>
      <w:r w:rsidR="00445F9D">
        <w:t>runs well</w:t>
      </w:r>
      <w:r>
        <w:t>.</w:t>
      </w:r>
    </w:p>
    <w:p w:rsidR="00DF0849" w:rsidRDefault="0083248B" w:rsidP="00E40168">
      <w:pPr>
        <w:pStyle w:val="BodyText"/>
      </w:pPr>
      <w:r>
        <w:t xml:space="preserve">Quality means giving the customer what they want. </w:t>
      </w:r>
      <w:r w:rsidR="00445F9D">
        <w:t>The person who owns the car is the customer</w:t>
      </w:r>
      <w:r w:rsidR="00C72A11">
        <w:t xml:space="preserve">. </w:t>
      </w:r>
      <w:r w:rsidR="0063455A">
        <w:t>T</w:t>
      </w:r>
      <w:r w:rsidR="00C72A11">
        <w:t xml:space="preserve">herefore even though the cars are very different, both can be called quality products because </w:t>
      </w:r>
      <w:r>
        <w:t>both</w:t>
      </w:r>
      <w:r w:rsidR="00C72A11">
        <w:t xml:space="preserve"> customer</w:t>
      </w:r>
      <w:r>
        <w:t>s are</w:t>
      </w:r>
      <w:r w:rsidR="00C72A11">
        <w:t xml:space="preserve"> happy.</w:t>
      </w:r>
    </w:p>
    <w:p w:rsidR="00DF0849" w:rsidRDefault="00DF0849" w:rsidP="00DF0849">
      <w:pPr>
        <w:pStyle w:val="BodyText"/>
      </w:pPr>
      <w:r>
        <w:t xml:space="preserve">Quality can also describe services. </w:t>
      </w:r>
      <w:r w:rsidR="00A101D6">
        <w:t xml:space="preserve">For example when raw materials are delivered on time and with the right paperwork we </w:t>
      </w:r>
      <w:r w:rsidR="00C72A11">
        <w:t>can</w:t>
      </w:r>
      <w:r w:rsidR="00A101D6">
        <w:t xml:space="preserve"> say that we received a quality service</w:t>
      </w:r>
      <w:r w:rsidR="002C2DA4">
        <w:t xml:space="preserve"> from the forklift driver</w:t>
      </w:r>
      <w:r w:rsidR="00A101D6">
        <w:t>.</w:t>
      </w:r>
    </w:p>
    <w:p w:rsidR="008B4091" w:rsidRDefault="009953E5" w:rsidP="00A101D6">
      <w:pPr>
        <w:pStyle w:val="BodyText"/>
      </w:pPr>
      <w:r>
        <w:t xml:space="preserve">External customers are </w:t>
      </w:r>
      <w:r w:rsidR="00C72A11">
        <w:t>found</w:t>
      </w:r>
      <w:r w:rsidR="008B4091">
        <w:t xml:space="preserve"> </w:t>
      </w:r>
      <w:r w:rsidR="00E400E5">
        <w:t xml:space="preserve">outside </w:t>
      </w:r>
      <w:r w:rsidR="00C72A11">
        <w:t>the</w:t>
      </w:r>
      <w:r w:rsidR="00E400E5">
        <w:t xml:space="preserve"> workplace</w:t>
      </w:r>
      <w:r w:rsidR="008B4091">
        <w:t xml:space="preserve">. </w:t>
      </w:r>
      <w:r>
        <w:t>For example if</w:t>
      </w:r>
      <w:r w:rsidR="00C70AD3">
        <w:t xml:space="preserve"> your workplace </w:t>
      </w:r>
      <w:r w:rsidR="00C72A11">
        <w:t>make</w:t>
      </w:r>
      <w:r>
        <w:t>s automotive parts then your customer may be a car manufacturer.</w:t>
      </w:r>
      <w:r w:rsidR="002C2DA4">
        <w:t xml:space="preserve"> </w:t>
      </w:r>
      <w:r w:rsidR="00730D7E">
        <w:t>The</w:t>
      </w:r>
      <w:r w:rsidR="002C2DA4">
        <w:t xml:space="preserve"> external customer wants the right amount of product made to their specification</w:t>
      </w:r>
      <w:r w:rsidR="00E400E5">
        <w:t xml:space="preserve"> and</w:t>
      </w:r>
      <w:r w:rsidR="002C2DA4">
        <w:t xml:space="preserve"> delivered on time.</w:t>
      </w:r>
    </w:p>
    <w:p w:rsidR="008B4091" w:rsidRDefault="009953E5" w:rsidP="00A101D6">
      <w:pPr>
        <w:pStyle w:val="BodyText"/>
      </w:pPr>
      <w:r>
        <w:t xml:space="preserve">Internal customers are </w:t>
      </w:r>
      <w:r w:rsidR="00C72A11">
        <w:t>found</w:t>
      </w:r>
      <w:r w:rsidR="008B4091">
        <w:t xml:space="preserve"> </w:t>
      </w:r>
      <w:r>
        <w:t>in</w:t>
      </w:r>
      <w:r w:rsidR="00C72A11">
        <w:t>side</w:t>
      </w:r>
      <w:r>
        <w:t xml:space="preserve"> the workplace</w:t>
      </w:r>
      <w:r w:rsidR="00C72A11">
        <w:t>.</w:t>
      </w:r>
      <w:r>
        <w:t xml:space="preserve"> </w:t>
      </w:r>
      <w:r w:rsidR="00C72A11">
        <w:t>Your internal customers</w:t>
      </w:r>
      <w:r w:rsidR="008B4091">
        <w:t xml:space="preserve"> depend on you to do a quality job. For example</w:t>
      </w:r>
      <w:r>
        <w:t xml:space="preserve"> your supervisor may depend</w:t>
      </w:r>
      <w:r w:rsidR="008B4091">
        <w:t xml:space="preserve"> on you to report problems in production and the forklift driver may depend on you to give </w:t>
      </w:r>
      <w:proofErr w:type="gramStart"/>
      <w:r w:rsidR="008B4091">
        <w:t>them</w:t>
      </w:r>
      <w:proofErr w:type="gramEnd"/>
      <w:r w:rsidR="008B4091">
        <w:t xml:space="preserve"> </w:t>
      </w:r>
      <w:r w:rsidR="0083248B">
        <w:t>ten</w:t>
      </w:r>
      <w:r w:rsidR="008B4091">
        <w:t xml:space="preserve"> minutes warning before you run out of supplies.</w:t>
      </w:r>
      <w:r>
        <w:t xml:space="preserve"> When you do a quality job, they can </w:t>
      </w:r>
      <w:r w:rsidR="00E400E5">
        <w:t xml:space="preserve">also </w:t>
      </w:r>
      <w:r>
        <w:t>do a quality job.</w:t>
      </w:r>
    </w:p>
    <w:p w:rsidR="009953E5" w:rsidRDefault="00730D7E" w:rsidP="00A101D6">
      <w:pPr>
        <w:pStyle w:val="BodyText"/>
      </w:pPr>
      <w:r>
        <w:t>Y</w:t>
      </w:r>
      <w:r w:rsidR="009953E5">
        <w:t>ou are also a</w:t>
      </w:r>
      <w:r w:rsidR="00C72A11">
        <w:t>n internal</w:t>
      </w:r>
      <w:r w:rsidR="009953E5">
        <w:t xml:space="preserve"> customer. </w:t>
      </w:r>
      <w:r w:rsidR="002C2DA4">
        <w:t>For example y</w:t>
      </w:r>
      <w:r w:rsidR="009953E5">
        <w:t>ou ma</w:t>
      </w:r>
      <w:r w:rsidR="00D52567">
        <w:t xml:space="preserve">y depend on the forklift driver </w:t>
      </w:r>
      <w:r w:rsidR="009953E5">
        <w:t>t</w:t>
      </w:r>
      <w:r w:rsidR="00D52567">
        <w:t>o</w:t>
      </w:r>
      <w:r w:rsidR="009953E5">
        <w:t xml:space="preserve"> supply the correct materials when you need it. When </w:t>
      </w:r>
      <w:r>
        <w:t>they</w:t>
      </w:r>
      <w:r w:rsidR="009953E5">
        <w:t xml:space="preserve"> do a quality job, you can </w:t>
      </w:r>
      <w:r w:rsidR="00E400E5">
        <w:t xml:space="preserve">also </w:t>
      </w:r>
      <w:r w:rsidR="009953E5">
        <w:t>do a quality job.</w:t>
      </w:r>
    </w:p>
    <w:p w:rsidR="00381419" w:rsidRDefault="00381419">
      <w:pPr>
        <w:rPr>
          <w:rFonts w:ascii="Arial" w:hAnsi="Arial"/>
          <w:sz w:val="24"/>
        </w:rPr>
      </w:pPr>
      <w:r>
        <w:br w:type="page"/>
      </w:r>
    </w:p>
    <w:p w:rsidR="009953E5" w:rsidRPr="0063455A" w:rsidRDefault="0063455A" w:rsidP="00A101D6">
      <w:pPr>
        <w:pStyle w:val="BodyText"/>
        <w:rPr>
          <w:b/>
          <w:color w:val="F79646" w:themeColor="accent6"/>
          <w:sz w:val="28"/>
          <w:szCs w:val="28"/>
        </w:rPr>
      </w:pPr>
      <w:r w:rsidRPr="0063455A">
        <w:rPr>
          <w:b/>
          <w:color w:val="F79646" w:themeColor="accent6"/>
          <w:sz w:val="28"/>
          <w:szCs w:val="28"/>
        </w:rPr>
        <w:lastRenderedPageBreak/>
        <w:t>A</w:t>
      </w:r>
      <w:r>
        <w:rPr>
          <w:b/>
          <w:color w:val="F79646" w:themeColor="accent6"/>
          <w:sz w:val="28"/>
          <w:szCs w:val="28"/>
        </w:rPr>
        <w:t>ctivity</w:t>
      </w:r>
      <w:r w:rsidR="00730D7E" w:rsidRPr="0063455A">
        <w:rPr>
          <w:b/>
          <w:color w:val="F79646" w:themeColor="accent6"/>
          <w:sz w:val="28"/>
          <w:szCs w:val="28"/>
        </w:rPr>
        <w:t xml:space="preserve"> 1.1</w:t>
      </w:r>
    </w:p>
    <w:p w:rsidR="009953E5" w:rsidRDefault="00730D7E" w:rsidP="00A101D6">
      <w:pPr>
        <w:pStyle w:val="BodyText"/>
      </w:pPr>
      <w:r>
        <w:t>List three</w:t>
      </w:r>
      <w:r w:rsidR="009953E5">
        <w:t xml:space="preserve"> internal customers and what they expect of you.</w:t>
      </w:r>
    </w:p>
    <w:tbl>
      <w:tblPr>
        <w:tblStyle w:val="TableGrid"/>
        <w:tblW w:w="0" w:type="auto"/>
        <w:tblLook w:val="04A0"/>
      </w:tblPr>
      <w:tblGrid>
        <w:gridCol w:w="2660"/>
        <w:gridCol w:w="6394"/>
      </w:tblGrid>
      <w:tr w:rsidR="009953E5" w:rsidTr="00381419">
        <w:tc>
          <w:tcPr>
            <w:tcW w:w="2660" w:type="dxa"/>
          </w:tcPr>
          <w:p w:rsidR="009953E5" w:rsidRDefault="00730D7E" w:rsidP="00730D7E">
            <w:pPr>
              <w:pStyle w:val="BodyText"/>
            </w:pPr>
            <w:r>
              <w:t>Internal c</w:t>
            </w:r>
            <w:r w:rsidR="009953E5">
              <w:t>ustomer</w:t>
            </w:r>
          </w:p>
        </w:tc>
        <w:tc>
          <w:tcPr>
            <w:tcW w:w="6394" w:type="dxa"/>
          </w:tcPr>
          <w:p w:rsidR="009953E5" w:rsidRDefault="009953E5" w:rsidP="0063455A">
            <w:pPr>
              <w:pStyle w:val="BodyText"/>
            </w:pPr>
            <w:r>
              <w:t xml:space="preserve">What they </w:t>
            </w:r>
            <w:r w:rsidR="0063455A">
              <w:t>expect of you</w:t>
            </w:r>
          </w:p>
        </w:tc>
      </w:tr>
      <w:tr w:rsidR="009953E5" w:rsidTr="00381419">
        <w:trPr>
          <w:trHeight w:val="1763"/>
        </w:trPr>
        <w:tc>
          <w:tcPr>
            <w:tcW w:w="2660" w:type="dxa"/>
          </w:tcPr>
          <w:p w:rsidR="009953E5" w:rsidRDefault="009953E5" w:rsidP="00381419">
            <w:pPr>
              <w:pStyle w:val="ListNumber"/>
            </w:pPr>
          </w:p>
        </w:tc>
        <w:tc>
          <w:tcPr>
            <w:tcW w:w="6394" w:type="dxa"/>
          </w:tcPr>
          <w:p w:rsidR="009953E5" w:rsidRDefault="009953E5" w:rsidP="00A101D6">
            <w:pPr>
              <w:pStyle w:val="BodyText"/>
            </w:pPr>
          </w:p>
        </w:tc>
      </w:tr>
      <w:tr w:rsidR="009953E5" w:rsidTr="00381419">
        <w:trPr>
          <w:trHeight w:val="1763"/>
        </w:trPr>
        <w:tc>
          <w:tcPr>
            <w:tcW w:w="2660" w:type="dxa"/>
          </w:tcPr>
          <w:p w:rsidR="009953E5" w:rsidRDefault="009953E5" w:rsidP="00381419">
            <w:pPr>
              <w:pStyle w:val="ListNumber"/>
            </w:pPr>
          </w:p>
        </w:tc>
        <w:tc>
          <w:tcPr>
            <w:tcW w:w="6394" w:type="dxa"/>
          </w:tcPr>
          <w:p w:rsidR="009953E5" w:rsidRDefault="009953E5" w:rsidP="00A101D6">
            <w:pPr>
              <w:pStyle w:val="BodyText"/>
            </w:pPr>
          </w:p>
        </w:tc>
      </w:tr>
      <w:tr w:rsidR="009953E5" w:rsidTr="00381419">
        <w:trPr>
          <w:trHeight w:val="1763"/>
        </w:trPr>
        <w:tc>
          <w:tcPr>
            <w:tcW w:w="2660" w:type="dxa"/>
          </w:tcPr>
          <w:p w:rsidR="009953E5" w:rsidRDefault="009953E5" w:rsidP="00381419">
            <w:pPr>
              <w:pStyle w:val="ListNumber"/>
            </w:pPr>
          </w:p>
        </w:tc>
        <w:tc>
          <w:tcPr>
            <w:tcW w:w="6394" w:type="dxa"/>
          </w:tcPr>
          <w:p w:rsidR="009953E5" w:rsidRDefault="009953E5" w:rsidP="00A101D6">
            <w:pPr>
              <w:pStyle w:val="BodyText"/>
            </w:pPr>
          </w:p>
        </w:tc>
      </w:tr>
    </w:tbl>
    <w:p w:rsidR="009953E5" w:rsidRDefault="009953E5" w:rsidP="00A101D6">
      <w:pPr>
        <w:pStyle w:val="BodyText"/>
      </w:pPr>
    </w:p>
    <w:p w:rsidR="008B4091" w:rsidRDefault="009953E5" w:rsidP="000F71F4">
      <w:pPr>
        <w:pStyle w:val="Heading2"/>
      </w:pPr>
      <w:bookmarkStart w:id="4" w:name="_Toc286929256"/>
      <w:r>
        <w:t>Workplace standards</w:t>
      </w:r>
      <w:bookmarkEnd w:id="4"/>
    </w:p>
    <w:p w:rsidR="00A101D6" w:rsidRPr="0061335E" w:rsidRDefault="005C52C0" w:rsidP="00A101D6">
      <w:pPr>
        <w:pStyle w:val="BodyText"/>
      </w:pPr>
      <w:r>
        <w:t xml:space="preserve">Workplace standards </w:t>
      </w:r>
      <w:r w:rsidR="00A101D6" w:rsidRPr="0061335E">
        <w:t xml:space="preserve">tell us </w:t>
      </w:r>
      <w:r w:rsidR="009953E5" w:rsidRPr="0061335E">
        <w:t xml:space="preserve">how to </w:t>
      </w:r>
      <w:r w:rsidR="002C2DA4" w:rsidRPr="0061335E">
        <w:t>work safel</w:t>
      </w:r>
      <w:r w:rsidR="009953E5" w:rsidRPr="0061335E">
        <w:t>y</w:t>
      </w:r>
      <w:r w:rsidR="00EA2C5D">
        <w:t>,</w:t>
      </w:r>
      <w:r w:rsidR="009953E5" w:rsidRPr="0061335E">
        <w:t xml:space="preserve"> correctly </w:t>
      </w:r>
      <w:r w:rsidR="00EA2C5D">
        <w:t xml:space="preserve">and consistently </w:t>
      </w:r>
      <w:r w:rsidR="002C2DA4" w:rsidRPr="0061335E">
        <w:t xml:space="preserve">to </w:t>
      </w:r>
      <w:r w:rsidR="00EA2C5D">
        <w:t xml:space="preserve">meet </w:t>
      </w:r>
      <w:r>
        <w:t xml:space="preserve">internal and external </w:t>
      </w:r>
      <w:r w:rsidR="00EA2C5D">
        <w:t>customer demands</w:t>
      </w:r>
      <w:r w:rsidR="009953E5" w:rsidRPr="0061335E">
        <w:t>.</w:t>
      </w:r>
      <w:r w:rsidR="00EA2C5D">
        <w:t xml:space="preserve"> Each </w:t>
      </w:r>
      <w:r w:rsidR="0063455A">
        <w:t>workplace</w:t>
      </w:r>
      <w:r w:rsidR="00EA2C5D">
        <w:t xml:space="preserve"> has different workplace standards. It is important that you understand the standards used in your work</w:t>
      </w:r>
      <w:r w:rsidR="0063455A">
        <w:t>place</w:t>
      </w:r>
      <w:r w:rsidR="00EA2C5D">
        <w:t>.</w:t>
      </w:r>
    </w:p>
    <w:p w:rsidR="002C2DA4" w:rsidRPr="0061335E" w:rsidRDefault="002C2DA4" w:rsidP="00DC11AF">
      <w:pPr>
        <w:pStyle w:val="BodyText"/>
      </w:pPr>
      <w:r w:rsidRPr="0061335E">
        <w:t>Here are some examples of workplace standards:</w:t>
      </w:r>
    </w:p>
    <w:p w:rsidR="004C728A" w:rsidRPr="0061335E" w:rsidRDefault="004C728A" w:rsidP="004C728A">
      <w:pPr>
        <w:pStyle w:val="BodyText"/>
        <w:numPr>
          <w:ilvl w:val="0"/>
          <w:numId w:val="14"/>
        </w:numPr>
      </w:pPr>
      <w:r w:rsidRPr="0061335E">
        <w:t>Customer</w:t>
      </w:r>
      <w:r w:rsidR="0061335E" w:rsidRPr="0061335E">
        <w:t xml:space="preserve"> requirements</w:t>
      </w:r>
    </w:p>
    <w:p w:rsidR="004C728A" w:rsidRPr="0061335E" w:rsidRDefault="0061335E" w:rsidP="004C728A">
      <w:pPr>
        <w:pStyle w:val="BodyText"/>
        <w:ind w:left="720"/>
      </w:pPr>
      <w:r w:rsidRPr="0061335E">
        <w:t xml:space="preserve">We can only deliver quality products and services if we know what our customers want. We find </w:t>
      </w:r>
      <w:r w:rsidR="00E400E5">
        <w:t>this out</w:t>
      </w:r>
      <w:r w:rsidRPr="0061335E">
        <w:t xml:space="preserve"> by talking to the customer. For example </w:t>
      </w:r>
      <w:r w:rsidR="005C52C0">
        <w:t xml:space="preserve">sales </w:t>
      </w:r>
      <w:proofErr w:type="gramStart"/>
      <w:r w:rsidR="005C52C0">
        <w:t>representatives</w:t>
      </w:r>
      <w:proofErr w:type="gramEnd"/>
      <w:r w:rsidR="005C52C0">
        <w:t xml:space="preserve"> t</w:t>
      </w:r>
      <w:r w:rsidRPr="0061335E">
        <w:t>al</w:t>
      </w:r>
      <w:r w:rsidR="00730D7E">
        <w:t>k</w:t>
      </w:r>
      <w:r w:rsidRPr="0061335E">
        <w:t xml:space="preserve"> to external customer</w:t>
      </w:r>
      <w:r w:rsidR="005C52C0">
        <w:t xml:space="preserve">s to find out what they want in a product, how much they want and when they </w:t>
      </w:r>
      <w:r w:rsidR="00730D7E">
        <w:t>want it delivered</w:t>
      </w:r>
      <w:r w:rsidR="005C52C0">
        <w:t>. Th</w:t>
      </w:r>
      <w:r w:rsidR="00E400E5">
        <w:t>e</w:t>
      </w:r>
      <w:r w:rsidR="005C52C0">
        <w:t xml:space="preserve"> information</w:t>
      </w:r>
      <w:r w:rsidR="00E400E5">
        <w:t xml:space="preserve"> collected</w:t>
      </w:r>
      <w:r w:rsidR="005C52C0">
        <w:t xml:space="preserve"> </w:t>
      </w:r>
      <w:r w:rsidR="00730D7E">
        <w:t>is used to develop</w:t>
      </w:r>
      <w:r w:rsidR="005C52C0">
        <w:t xml:space="preserve"> workplace standards such as product specifications, production schedules and job cards.</w:t>
      </w:r>
    </w:p>
    <w:p w:rsidR="00DC11AF" w:rsidRPr="0061335E" w:rsidRDefault="002C2DA4" w:rsidP="000F71F4">
      <w:pPr>
        <w:pStyle w:val="BodyText"/>
        <w:numPr>
          <w:ilvl w:val="0"/>
          <w:numId w:val="14"/>
        </w:numPr>
      </w:pPr>
      <w:r w:rsidRPr="0061335E">
        <w:lastRenderedPageBreak/>
        <w:t>Industry standards</w:t>
      </w:r>
    </w:p>
    <w:p w:rsidR="002C2DA4" w:rsidRPr="0061335E" w:rsidRDefault="002C2DA4" w:rsidP="002C2DA4">
      <w:pPr>
        <w:pStyle w:val="BodyText"/>
        <w:ind w:left="720"/>
      </w:pPr>
      <w:r w:rsidRPr="0061335E">
        <w:t xml:space="preserve">Industry codes and standards describe what industry has decided is the minimum requirement for all manufacturers. For example industry product standards tell us how a product should look and behave regardless of </w:t>
      </w:r>
      <w:r w:rsidR="00EB4FA4">
        <w:t>where it is made.</w:t>
      </w:r>
    </w:p>
    <w:p w:rsidR="005F7778" w:rsidRPr="0061335E" w:rsidRDefault="005F7778" w:rsidP="005F7778">
      <w:pPr>
        <w:pStyle w:val="BodyText"/>
        <w:numPr>
          <w:ilvl w:val="0"/>
          <w:numId w:val="14"/>
        </w:numPr>
      </w:pPr>
      <w:r w:rsidRPr="0061335E">
        <w:t xml:space="preserve">Patterns, designs and recipes </w:t>
      </w:r>
    </w:p>
    <w:p w:rsidR="002C2DA4" w:rsidRPr="0061335E" w:rsidRDefault="005F7778" w:rsidP="002C2DA4">
      <w:pPr>
        <w:pStyle w:val="BodyText"/>
        <w:ind w:left="720"/>
      </w:pPr>
      <w:r w:rsidRPr="0061335E">
        <w:t>Patterns, designs and recipes describe exactly how a job should be done. For example a recipe in a coating plant list</w:t>
      </w:r>
      <w:r w:rsidR="00DE2BF6">
        <w:t>s</w:t>
      </w:r>
      <w:r w:rsidRPr="0061335E">
        <w:t xml:space="preserve"> the raw material</w:t>
      </w:r>
      <w:r w:rsidR="0063455A">
        <w:t>s</w:t>
      </w:r>
      <w:r w:rsidRPr="0061335E">
        <w:t xml:space="preserve"> </w:t>
      </w:r>
      <w:r w:rsidR="005C52C0">
        <w:t>and how they</w:t>
      </w:r>
      <w:r w:rsidRPr="0061335E">
        <w:t xml:space="preserve"> should be mixed to make the coating needed.</w:t>
      </w:r>
    </w:p>
    <w:p w:rsidR="005F7EA6" w:rsidRPr="0061335E" w:rsidRDefault="005F7778" w:rsidP="000F71F4">
      <w:pPr>
        <w:pStyle w:val="BodyText"/>
        <w:numPr>
          <w:ilvl w:val="0"/>
          <w:numId w:val="14"/>
        </w:numPr>
      </w:pPr>
      <w:r w:rsidRPr="0061335E">
        <w:t>P</w:t>
      </w:r>
      <w:r w:rsidR="002C2DA4" w:rsidRPr="0061335E">
        <w:t>rocedures</w:t>
      </w:r>
      <w:r w:rsidRPr="0061335E">
        <w:t xml:space="preserve"> and work instructions</w:t>
      </w:r>
    </w:p>
    <w:p w:rsidR="005F7778" w:rsidRPr="0061335E" w:rsidRDefault="005F7778" w:rsidP="005F7778">
      <w:pPr>
        <w:pStyle w:val="BodyText"/>
        <w:ind w:left="720"/>
      </w:pPr>
      <w:r w:rsidRPr="0061335E">
        <w:t>Procedures and work instructions explain how to do things safely and correctly in the workplace. There may be procedures for using the equipment, quality checking the product and working safely.</w:t>
      </w:r>
    </w:p>
    <w:p w:rsidR="005F7EA6" w:rsidRPr="0061335E" w:rsidRDefault="000C2203" w:rsidP="000F71F4">
      <w:pPr>
        <w:pStyle w:val="BodyText"/>
        <w:numPr>
          <w:ilvl w:val="0"/>
          <w:numId w:val="14"/>
        </w:numPr>
      </w:pPr>
      <w:r w:rsidRPr="0061335E">
        <w:t>Manufacturer’s</w:t>
      </w:r>
      <w:r w:rsidR="005F7EA6" w:rsidRPr="0061335E">
        <w:t xml:space="preserve"> instructions </w:t>
      </w:r>
    </w:p>
    <w:p w:rsidR="002C2DA4" w:rsidRPr="0061335E" w:rsidRDefault="00DE2BF6" w:rsidP="005F7778">
      <w:pPr>
        <w:pStyle w:val="BodyText"/>
        <w:ind w:left="720"/>
      </w:pPr>
      <w:r>
        <w:t>Most materials and equipment come with m</w:t>
      </w:r>
      <w:r w:rsidR="005F7778" w:rsidRPr="0061335E">
        <w:t>anufacturer’s</w:t>
      </w:r>
      <w:r>
        <w:t xml:space="preserve"> instructions</w:t>
      </w:r>
      <w:r w:rsidR="004C728A" w:rsidRPr="0061335E">
        <w:t xml:space="preserve">. </w:t>
      </w:r>
      <w:r w:rsidR="002B671C">
        <w:t>For example</w:t>
      </w:r>
      <w:r w:rsidR="004C728A" w:rsidRPr="0061335E">
        <w:t xml:space="preserve"> </w:t>
      </w:r>
      <w:r>
        <w:t xml:space="preserve">a new item of equipment comes with an </w:t>
      </w:r>
      <w:r w:rsidR="004C728A" w:rsidRPr="0061335E">
        <w:t>equipment</w:t>
      </w:r>
      <w:r w:rsidR="002B671C">
        <w:t xml:space="preserve"> manual</w:t>
      </w:r>
      <w:r>
        <w:t xml:space="preserve"> that</w:t>
      </w:r>
      <w:r w:rsidR="004C728A" w:rsidRPr="0061335E">
        <w:t xml:space="preserve"> </w:t>
      </w:r>
      <w:r w:rsidR="00EF36C4">
        <w:t>include</w:t>
      </w:r>
      <w:r>
        <w:t>s</w:t>
      </w:r>
      <w:r w:rsidR="004C728A" w:rsidRPr="0061335E">
        <w:t xml:space="preserve"> information on how the equipment should be installed, used and maintained including safety do’s and don’ts.</w:t>
      </w:r>
    </w:p>
    <w:p w:rsidR="00DC11AF" w:rsidRPr="0063455A" w:rsidRDefault="0063455A" w:rsidP="00DC11AF">
      <w:pPr>
        <w:pStyle w:val="BodyText"/>
        <w:rPr>
          <w:b/>
          <w:color w:val="F79646" w:themeColor="accent6"/>
          <w:sz w:val="28"/>
          <w:szCs w:val="28"/>
        </w:rPr>
      </w:pPr>
      <w:r w:rsidRPr="0063455A">
        <w:rPr>
          <w:b/>
          <w:color w:val="F79646" w:themeColor="accent6"/>
          <w:sz w:val="28"/>
          <w:szCs w:val="28"/>
        </w:rPr>
        <w:t>A</w:t>
      </w:r>
      <w:r>
        <w:rPr>
          <w:b/>
          <w:color w:val="F79646" w:themeColor="accent6"/>
          <w:sz w:val="28"/>
          <w:szCs w:val="28"/>
        </w:rPr>
        <w:t xml:space="preserve">ctivity </w:t>
      </w:r>
      <w:r w:rsidR="00730D7E" w:rsidRPr="0063455A">
        <w:rPr>
          <w:b/>
          <w:color w:val="F79646" w:themeColor="accent6"/>
          <w:sz w:val="28"/>
          <w:szCs w:val="28"/>
        </w:rPr>
        <w:t>1.2</w:t>
      </w:r>
    </w:p>
    <w:p w:rsidR="0061335E" w:rsidRDefault="0061335E" w:rsidP="00DC11AF">
      <w:pPr>
        <w:pStyle w:val="BodyText"/>
      </w:pPr>
      <w:r w:rsidRPr="0061335E">
        <w:t xml:space="preserve">Give </w:t>
      </w:r>
      <w:r w:rsidR="005C52C0">
        <w:t xml:space="preserve">three </w:t>
      </w:r>
      <w:r w:rsidRPr="0061335E">
        <w:t>examples of workpl</w:t>
      </w:r>
      <w:r w:rsidR="005C52C0">
        <w:t>ace standards in your work area.</w:t>
      </w:r>
    </w:p>
    <w:tbl>
      <w:tblPr>
        <w:tblStyle w:val="TableGrid"/>
        <w:tblW w:w="0" w:type="auto"/>
        <w:tblLook w:val="04A0"/>
      </w:tblPr>
      <w:tblGrid>
        <w:gridCol w:w="9054"/>
      </w:tblGrid>
      <w:tr w:rsidR="00381419" w:rsidTr="0023226C">
        <w:trPr>
          <w:trHeight w:val="1027"/>
        </w:trPr>
        <w:tc>
          <w:tcPr>
            <w:tcW w:w="9054" w:type="dxa"/>
          </w:tcPr>
          <w:p w:rsidR="00381419" w:rsidRDefault="00381419" w:rsidP="004F58C5">
            <w:pPr>
              <w:pStyle w:val="ListNumber"/>
              <w:numPr>
                <w:ilvl w:val="0"/>
                <w:numId w:val="21"/>
              </w:numPr>
            </w:pPr>
          </w:p>
        </w:tc>
      </w:tr>
      <w:tr w:rsidR="00381419" w:rsidTr="0023226C">
        <w:trPr>
          <w:trHeight w:val="1027"/>
        </w:trPr>
        <w:tc>
          <w:tcPr>
            <w:tcW w:w="9054" w:type="dxa"/>
          </w:tcPr>
          <w:p w:rsidR="00381419" w:rsidRDefault="00381419" w:rsidP="00381419">
            <w:pPr>
              <w:pStyle w:val="ListNumber"/>
              <w:ind w:left="357" w:hanging="357"/>
            </w:pPr>
          </w:p>
        </w:tc>
      </w:tr>
      <w:tr w:rsidR="00381419" w:rsidTr="0023226C">
        <w:trPr>
          <w:trHeight w:val="1027"/>
        </w:trPr>
        <w:tc>
          <w:tcPr>
            <w:tcW w:w="9054" w:type="dxa"/>
          </w:tcPr>
          <w:p w:rsidR="00381419" w:rsidRDefault="00381419" w:rsidP="00381419">
            <w:pPr>
              <w:pStyle w:val="ListNumber"/>
              <w:ind w:left="357" w:hanging="357"/>
            </w:pPr>
          </w:p>
        </w:tc>
      </w:tr>
    </w:tbl>
    <w:p w:rsidR="00381419" w:rsidRDefault="00381419" w:rsidP="00DC11AF">
      <w:pPr>
        <w:pStyle w:val="BodyText"/>
      </w:pPr>
    </w:p>
    <w:p w:rsidR="005F7EA6" w:rsidRPr="003B6EFE" w:rsidRDefault="00FF58A1" w:rsidP="00DC11AF">
      <w:pPr>
        <w:pStyle w:val="Heading2"/>
      </w:pPr>
      <w:bookmarkStart w:id="5" w:name="_Toc286929257"/>
      <w:r w:rsidRPr="003B6EFE">
        <w:lastRenderedPageBreak/>
        <w:t>Applying the standards</w:t>
      </w:r>
      <w:bookmarkEnd w:id="5"/>
    </w:p>
    <w:p w:rsidR="005C52C0" w:rsidRDefault="00615D94" w:rsidP="003B6EFE">
      <w:pPr>
        <w:pStyle w:val="BodyText"/>
      </w:pPr>
      <w:r>
        <w:t>It is important to continuously check your work.</w:t>
      </w:r>
      <w:r w:rsidRPr="0061335E">
        <w:t xml:space="preserve"> </w:t>
      </w:r>
      <w:r w:rsidR="005C52C0" w:rsidRPr="0061335E">
        <w:t xml:space="preserve">Workplace standards </w:t>
      </w:r>
      <w:r w:rsidR="005C52C0">
        <w:t xml:space="preserve">are </w:t>
      </w:r>
      <w:r w:rsidR="00686C14">
        <w:t>what you</w:t>
      </w:r>
      <w:r w:rsidR="005C52C0">
        <w:t xml:space="preserve"> measure </w:t>
      </w:r>
      <w:r w:rsidR="005404A4">
        <w:t>y</w:t>
      </w:r>
      <w:r w:rsidR="005C52C0">
        <w:t>our work against.</w:t>
      </w:r>
      <w:r w:rsidR="003B6EFE">
        <w:t xml:space="preserve"> </w:t>
      </w:r>
      <w:r w:rsidR="000A31EF">
        <w:t xml:space="preserve">How you </w:t>
      </w:r>
      <w:r>
        <w:t>check your work</w:t>
      </w:r>
      <w:r w:rsidR="000A31EF">
        <w:t xml:space="preserve"> depends on the </w:t>
      </w:r>
      <w:r w:rsidR="00730D7E">
        <w:t>procedures in your workplace.</w:t>
      </w:r>
    </w:p>
    <w:p w:rsidR="000A31EF" w:rsidRDefault="005C52C0" w:rsidP="003B6EFE">
      <w:pPr>
        <w:pStyle w:val="BodyText"/>
      </w:pPr>
      <w:r>
        <w:t>For example a</w:t>
      </w:r>
      <w:r w:rsidR="00C1037D">
        <w:t xml:space="preserve"> mixing</w:t>
      </w:r>
      <w:r>
        <w:t xml:space="preserve"> operator </w:t>
      </w:r>
      <w:r w:rsidR="00C1037D">
        <w:t xml:space="preserve">on a coating line may tick each item on </w:t>
      </w:r>
      <w:r w:rsidR="005404A4">
        <w:t>the</w:t>
      </w:r>
      <w:r w:rsidR="00C1037D">
        <w:t xml:space="preserve"> recipe</w:t>
      </w:r>
      <w:r w:rsidR="00E40596">
        <w:t xml:space="preserve"> card</w:t>
      </w:r>
      <w:r w:rsidR="00C1037D">
        <w:t xml:space="preserve"> </w:t>
      </w:r>
      <w:r w:rsidR="00730D7E">
        <w:t>to</w:t>
      </w:r>
      <w:r w:rsidR="00C1037D">
        <w:t xml:space="preserve"> check that they have weighed and added each ingredient correctly. They then compare the total weight of the mix against the total </w:t>
      </w:r>
      <w:r w:rsidR="00E40596">
        <w:t xml:space="preserve">weight </w:t>
      </w:r>
      <w:r w:rsidR="00C1037D">
        <w:t xml:space="preserve">on the recipe card to double check that they have not made a mistake. </w:t>
      </w:r>
    </w:p>
    <w:p w:rsidR="000A31EF" w:rsidRDefault="0076710D" w:rsidP="000A31EF">
      <w:pPr>
        <w:pStyle w:val="BodyText"/>
      </w:pPr>
      <w:r>
        <w:t>Some checks involve following simple steps</w:t>
      </w:r>
      <w:r w:rsidR="00730D7E">
        <w:t xml:space="preserve">. </w:t>
      </w:r>
      <w:r w:rsidR="000A31EF">
        <w:t xml:space="preserve">For example you may be cutting aluminium to a certain size. </w:t>
      </w:r>
      <w:r w:rsidR="00615D94">
        <w:t>By c</w:t>
      </w:r>
      <w:r w:rsidR="005404A4">
        <w:t xml:space="preserve">hecking that the production process is set up correctly and </w:t>
      </w:r>
      <w:r w:rsidR="003B6EFE">
        <w:t xml:space="preserve">measuring the product </w:t>
      </w:r>
      <w:r w:rsidR="00615D94">
        <w:t>you know that you are making</w:t>
      </w:r>
      <w:r w:rsidR="000A31EF">
        <w:t xml:space="preserve"> a quality product.</w:t>
      </w:r>
    </w:p>
    <w:p w:rsidR="000A31EF" w:rsidRDefault="00C70AD3" w:rsidP="000A31EF">
      <w:pPr>
        <w:pStyle w:val="BodyText"/>
      </w:pPr>
      <w:r>
        <w:t>Some checks mean</w:t>
      </w:r>
      <w:r w:rsidR="003B6EFE">
        <w:t xml:space="preserve"> being observant. For example workplace standards require workers to report anything unsafe to help make the workplace safer. This means that while working </w:t>
      </w:r>
      <w:r w:rsidR="00615D94">
        <w:t>workers must</w:t>
      </w:r>
      <w:r w:rsidR="003B6EFE">
        <w:t xml:space="preserve"> continuously check that what </w:t>
      </w:r>
      <w:r w:rsidR="00615D94">
        <w:t>they</w:t>
      </w:r>
      <w:r w:rsidR="003B6EFE">
        <w:t xml:space="preserve"> see, hear, smell and touch is safe. An unusual smell </w:t>
      </w:r>
      <w:r w:rsidR="00E40596">
        <w:t>or strange</w:t>
      </w:r>
      <w:r w:rsidR="009812B0">
        <w:t xml:space="preserve"> vibration </w:t>
      </w:r>
      <w:r w:rsidR="003B6EFE">
        <w:t>may mean there is a problem.</w:t>
      </w:r>
    </w:p>
    <w:p w:rsidR="000F71F4" w:rsidRPr="00615D94" w:rsidRDefault="00615D94" w:rsidP="0084025A">
      <w:pPr>
        <w:pStyle w:val="BodyText"/>
        <w:rPr>
          <w:b/>
          <w:color w:val="F79646" w:themeColor="accent6"/>
          <w:sz w:val="28"/>
          <w:szCs w:val="28"/>
        </w:rPr>
      </w:pPr>
      <w:r w:rsidRPr="00615D94">
        <w:rPr>
          <w:b/>
          <w:color w:val="F79646" w:themeColor="accent6"/>
          <w:sz w:val="28"/>
          <w:szCs w:val="28"/>
        </w:rPr>
        <w:t>A</w:t>
      </w:r>
      <w:r>
        <w:rPr>
          <w:b/>
          <w:color w:val="F79646" w:themeColor="accent6"/>
          <w:sz w:val="28"/>
          <w:szCs w:val="28"/>
        </w:rPr>
        <w:t>ctivity</w:t>
      </w:r>
      <w:r w:rsidR="00730D7E" w:rsidRPr="00615D94">
        <w:rPr>
          <w:b/>
          <w:color w:val="F79646" w:themeColor="accent6"/>
          <w:sz w:val="28"/>
          <w:szCs w:val="28"/>
        </w:rPr>
        <w:t xml:space="preserve"> 1.3</w:t>
      </w:r>
    </w:p>
    <w:p w:rsidR="004F0A01" w:rsidRDefault="004F0A01" w:rsidP="0084025A">
      <w:pPr>
        <w:pStyle w:val="BodyText"/>
      </w:pPr>
      <w:r w:rsidRPr="004F0A01">
        <w:t>List th</w:t>
      </w:r>
      <w:r w:rsidR="00730D7E">
        <w:t>re</w:t>
      </w:r>
      <w:r w:rsidRPr="004F0A01">
        <w:t>e continuous checks you perform to meet workplace standards</w:t>
      </w:r>
      <w:r w:rsidR="00730D7E">
        <w:t>.</w:t>
      </w:r>
    </w:p>
    <w:tbl>
      <w:tblPr>
        <w:tblStyle w:val="TableGrid"/>
        <w:tblW w:w="0" w:type="auto"/>
        <w:tblLook w:val="04A0"/>
      </w:tblPr>
      <w:tblGrid>
        <w:gridCol w:w="9054"/>
      </w:tblGrid>
      <w:tr w:rsidR="0023226C" w:rsidTr="0023226C">
        <w:trPr>
          <w:trHeight w:val="1065"/>
        </w:trPr>
        <w:tc>
          <w:tcPr>
            <w:tcW w:w="9054" w:type="dxa"/>
            <w:tcBorders>
              <w:top w:val="single" w:sz="4" w:space="0" w:color="auto"/>
              <w:left w:val="single" w:sz="4" w:space="0" w:color="auto"/>
              <w:bottom w:val="single" w:sz="4" w:space="0" w:color="auto"/>
              <w:right w:val="single" w:sz="4" w:space="0" w:color="auto"/>
            </w:tcBorders>
          </w:tcPr>
          <w:p w:rsidR="0023226C" w:rsidRDefault="0023226C" w:rsidP="0023226C">
            <w:pPr>
              <w:pStyle w:val="ListNumber"/>
              <w:numPr>
                <w:ilvl w:val="0"/>
                <w:numId w:val="26"/>
              </w:numPr>
            </w:pPr>
          </w:p>
        </w:tc>
      </w:tr>
      <w:tr w:rsidR="0023226C" w:rsidTr="0023226C">
        <w:trPr>
          <w:trHeight w:val="1065"/>
        </w:trPr>
        <w:tc>
          <w:tcPr>
            <w:tcW w:w="9054" w:type="dxa"/>
            <w:tcBorders>
              <w:top w:val="single" w:sz="4" w:space="0" w:color="auto"/>
              <w:left w:val="single" w:sz="4" w:space="0" w:color="auto"/>
              <w:bottom w:val="single" w:sz="4" w:space="0" w:color="auto"/>
              <w:right w:val="single" w:sz="4" w:space="0" w:color="auto"/>
            </w:tcBorders>
          </w:tcPr>
          <w:p w:rsidR="0023226C" w:rsidRDefault="0023226C" w:rsidP="0023226C">
            <w:pPr>
              <w:pStyle w:val="ListNumber"/>
              <w:numPr>
                <w:ilvl w:val="0"/>
                <w:numId w:val="21"/>
              </w:numPr>
              <w:ind w:left="357" w:hanging="357"/>
            </w:pPr>
          </w:p>
        </w:tc>
      </w:tr>
      <w:tr w:rsidR="0023226C" w:rsidTr="0023226C">
        <w:trPr>
          <w:trHeight w:val="1065"/>
        </w:trPr>
        <w:tc>
          <w:tcPr>
            <w:tcW w:w="9054" w:type="dxa"/>
            <w:tcBorders>
              <w:top w:val="single" w:sz="4" w:space="0" w:color="auto"/>
              <w:left w:val="single" w:sz="4" w:space="0" w:color="auto"/>
              <w:bottom w:val="single" w:sz="4" w:space="0" w:color="auto"/>
              <w:right w:val="single" w:sz="4" w:space="0" w:color="auto"/>
            </w:tcBorders>
          </w:tcPr>
          <w:p w:rsidR="0023226C" w:rsidRDefault="0023226C" w:rsidP="0023226C">
            <w:pPr>
              <w:pStyle w:val="ListNumber"/>
              <w:numPr>
                <w:ilvl w:val="0"/>
                <w:numId w:val="21"/>
              </w:numPr>
              <w:ind w:left="357" w:hanging="357"/>
            </w:pPr>
          </w:p>
        </w:tc>
      </w:tr>
    </w:tbl>
    <w:p w:rsidR="00D7419D" w:rsidRPr="004F0A01" w:rsidRDefault="00D7419D" w:rsidP="0084025A">
      <w:pPr>
        <w:pStyle w:val="BodyText"/>
      </w:pPr>
    </w:p>
    <w:p w:rsidR="000A689D" w:rsidRPr="000F71F4" w:rsidRDefault="000A689D" w:rsidP="0084025A">
      <w:pPr>
        <w:pStyle w:val="BodyText"/>
        <w:rPr>
          <w:rFonts w:eastAsiaTheme="majorEastAsia" w:cstheme="majorBidi"/>
          <w:sz w:val="32"/>
          <w:szCs w:val="28"/>
          <w:highlight w:val="yellow"/>
        </w:rPr>
      </w:pPr>
      <w:r w:rsidRPr="000F71F4">
        <w:rPr>
          <w:highlight w:val="yellow"/>
        </w:rPr>
        <w:br w:type="page"/>
      </w:r>
    </w:p>
    <w:p w:rsidR="000A689D" w:rsidRPr="00C20ACF" w:rsidRDefault="000A689D" w:rsidP="000A689D">
      <w:pPr>
        <w:pStyle w:val="Heading1"/>
      </w:pPr>
      <w:bookmarkStart w:id="6" w:name="_Toc286929258"/>
      <w:r w:rsidRPr="00C20ACF">
        <w:lastRenderedPageBreak/>
        <w:t xml:space="preserve">Section </w:t>
      </w:r>
      <w:r w:rsidR="00FF58A1" w:rsidRPr="00C20ACF">
        <w:t>2</w:t>
      </w:r>
      <w:r w:rsidRPr="00C20ACF">
        <w:t xml:space="preserve">: </w:t>
      </w:r>
      <w:r w:rsidR="00FF58A1" w:rsidRPr="00C20ACF">
        <w:t>Checking</w:t>
      </w:r>
      <w:r w:rsidR="006C4EB0">
        <w:t xml:space="preserve"> quality</w:t>
      </w:r>
      <w:bookmarkEnd w:id="6"/>
    </w:p>
    <w:p w:rsidR="00FF58A1" w:rsidRPr="00C20ACF" w:rsidRDefault="00FF58A1" w:rsidP="00FF58A1">
      <w:pPr>
        <w:pStyle w:val="Heading2"/>
      </w:pPr>
      <w:bookmarkStart w:id="7" w:name="_Toc286929259"/>
      <w:r w:rsidRPr="00C20ACF">
        <w:t>Quality specifications</w:t>
      </w:r>
      <w:bookmarkEnd w:id="7"/>
    </w:p>
    <w:p w:rsidR="00DC0C2F" w:rsidRDefault="00730D7E" w:rsidP="00FF58A1">
      <w:pPr>
        <w:pStyle w:val="BodyText"/>
      </w:pPr>
      <w:r>
        <w:t>A quality specification is a type of workplace</w:t>
      </w:r>
      <w:r w:rsidR="00DC0C2F">
        <w:t xml:space="preserve"> standard</w:t>
      </w:r>
      <w:r>
        <w:t>. Q</w:t>
      </w:r>
      <w:r w:rsidR="00E466A5">
        <w:t>uality specification</w:t>
      </w:r>
      <w:r>
        <w:t>s describe</w:t>
      </w:r>
      <w:r w:rsidR="00E466A5">
        <w:t xml:space="preserve"> all the properties of a </w:t>
      </w:r>
      <w:r w:rsidR="00E466A5" w:rsidRPr="00C20ACF">
        <w:t>raw material, component or final product</w:t>
      </w:r>
      <w:r w:rsidR="00E466A5">
        <w:t xml:space="preserve"> that are important to the customer. These important properties are called quality parameters.</w:t>
      </w:r>
    </w:p>
    <w:p w:rsidR="00E466A5" w:rsidRDefault="00BF79CF" w:rsidP="00E466A5">
      <w:pPr>
        <w:pStyle w:val="BodyText"/>
      </w:pPr>
      <w:r>
        <w:t xml:space="preserve">Here </w:t>
      </w:r>
      <w:r w:rsidR="00DC0C2F">
        <w:t xml:space="preserve">is an example of a </w:t>
      </w:r>
      <w:r w:rsidR="00DC0C2F" w:rsidRPr="00C20ACF">
        <w:t xml:space="preserve">quality specification </w:t>
      </w:r>
      <w:r>
        <w:t>for steel sleepers:</w:t>
      </w:r>
      <w:r w:rsidR="00DC0C2F">
        <w:t xml:space="preserve"> </w:t>
      </w:r>
    </w:p>
    <w:tbl>
      <w:tblPr>
        <w:tblStyle w:val="TableGrid"/>
        <w:tblW w:w="0" w:type="auto"/>
        <w:tblLook w:val="04A0"/>
      </w:tblPr>
      <w:tblGrid>
        <w:gridCol w:w="4527"/>
        <w:gridCol w:w="4527"/>
      </w:tblGrid>
      <w:tr w:rsidR="00DC0C2F" w:rsidRPr="00C20ACF" w:rsidTr="00DC0C2F">
        <w:tc>
          <w:tcPr>
            <w:tcW w:w="9054" w:type="dxa"/>
            <w:gridSpan w:val="2"/>
          </w:tcPr>
          <w:p w:rsidR="00DC0C2F" w:rsidRPr="00C20ACF" w:rsidRDefault="00DC0C2F" w:rsidP="00615D94">
            <w:pPr>
              <w:pStyle w:val="Heading3"/>
              <w:jc w:val="center"/>
              <w:outlineLvl w:val="2"/>
            </w:pPr>
            <w:r>
              <w:t xml:space="preserve">Steel </w:t>
            </w:r>
            <w:r w:rsidR="00615D94">
              <w:t>s</w:t>
            </w:r>
            <w:r>
              <w:t xml:space="preserve">leeper </w:t>
            </w:r>
            <w:r w:rsidR="00615D94">
              <w:t>q</w:t>
            </w:r>
            <w:r>
              <w:t xml:space="preserve">uality </w:t>
            </w:r>
            <w:r w:rsidR="00615D94">
              <w:t>s</w:t>
            </w:r>
            <w:r>
              <w:t>pecification</w:t>
            </w:r>
          </w:p>
        </w:tc>
      </w:tr>
      <w:tr w:rsidR="00DC0C2F" w:rsidRPr="00C20ACF" w:rsidTr="00DC0C2F">
        <w:tc>
          <w:tcPr>
            <w:tcW w:w="4527" w:type="dxa"/>
          </w:tcPr>
          <w:p w:rsidR="00DC0C2F" w:rsidRPr="00C20ACF" w:rsidRDefault="00DC0C2F" w:rsidP="003F09DA">
            <w:pPr>
              <w:pStyle w:val="Heading3"/>
              <w:jc w:val="center"/>
              <w:outlineLvl w:val="2"/>
            </w:pPr>
            <w:r w:rsidRPr="00C20ACF">
              <w:t>Quality parameter</w:t>
            </w:r>
          </w:p>
        </w:tc>
        <w:tc>
          <w:tcPr>
            <w:tcW w:w="4527" w:type="dxa"/>
          </w:tcPr>
          <w:p w:rsidR="00DC0C2F" w:rsidRPr="00C20ACF" w:rsidRDefault="00DC0C2F" w:rsidP="003F09DA">
            <w:pPr>
              <w:pStyle w:val="Heading3"/>
              <w:jc w:val="center"/>
              <w:outlineLvl w:val="2"/>
            </w:pPr>
            <w:r w:rsidRPr="00C20ACF">
              <w:t>Requirement</w:t>
            </w:r>
          </w:p>
        </w:tc>
      </w:tr>
      <w:tr w:rsidR="00DC0C2F" w:rsidRPr="00C20ACF" w:rsidTr="00DC0C2F">
        <w:tc>
          <w:tcPr>
            <w:tcW w:w="4527" w:type="dxa"/>
          </w:tcPr>
          <w:p w:rsidR="00DC0C2F" w:rsidRPr="00C20ACF" w:rsidRDefault="00DC0C2F" w:rsidP="00DC0C2F">
            <w:pPr>
              <w:pStyle w:val="BodyText"/>
              <w:jc w:val="center"/>
            </w:pPr>
            <w:r w:rsidRPr="00C20ACF">
              <w:t>Length</w:t>
            </w:r>
          </w:p>
        </w:tc>
        <w:tc>
          <w:tcPr>
            <w:tcW w:w="4527" w:type="dxa"/>
          </w:tcPr>
          <w:p w:rsidR="00DC0C2F" w:rsidRPr="00C20ACF" w:rsidRDefault="00DC0C2F" w:rsidP="00DC0C2F">
            <w:pPr>
              <w:pStyle w:val="BodyText"/>
              <w:jc w:val="center"/>
            </w:pPr>
            <w:r w:rsidRPr="00C20ACF">
              <w:t>2500 mm to 2510 mm</w:t>
            </w:r>
          </w:p>
        </w:tc>
      </w:tr>
      <w:tr w:rsidR="00DC0C2F" w:rsidRPr="00C20ACF" w:rsidTr="00DC0C2F">
        <w:tc>
          <w:tcPr>
            <w:tcW w:w="4527" w:type="dxa"/>
          </w:tcPr>
          <w:p w:rsidR="00DC0C2F" w:rsidRPr="00C20ACF" w:rsidRDefault="00DC0C2F" w:rsidP="00DC0C2F">
            <w:pPr>
              <w:pStyle w:val="BodyText"/>
              <w:jc w:val="center"/>
            </w:pPr>
            <w:r w:rsidRPr="00C20ACF">
              <w:t>Width (at base)</w:t>
            </w:r>
          </w:p>
        </w:tc>
        <w:tc>
          <w:tcPr>
            <w:tcW w:w="4527" w:type="dxa"/>
          </w:tcPr>
          <w:p w:rsidR="00DC0C2F" w:rsidRPr="00C20ACF" w:rsidRDefault="00DC0C2F" w:rsidP="00DC0C2F">
            <w:pPr>
              <w:pStyle w:val="BodyText"/>
              <w:jc w:val="center"/>
            </w:pPr>
            <w:r w:rsidRPr="00C20ACF">
              <w:t>250 mm to 260 mm</w:t>
            </w:r>
          </w:p>
        </w:tc>
      </w:tr>
      <w:tr w:rsidR="00DC0C2F" w:rsidRPr="00C20ACF" w:rsidTr="00DC0C2F">
        <w:tc>
          <w:tcPr>
            <w:tcW w:w="4527" w:type="dxa"/>
          </w:tcPr>
          <w:p w:rsidR="00DC0C2F" w:rsidRPr="00C20ACF" w:rsidRDefault="00DC0C2F" w:rsidP="00DC0C2F">
            <w:pPr>
              <w:pStyle w:val="BodyText"/>
              <w:jc w:val="center"/>
            </w:pPr>
            <w:r w:rsidRPr="00C20ACF">
              <w:t>Width (at seat)</w:t>
            </w:r>
          </w:p>
        </w:tc>
        <w:tc>
          <w:tcPr>
            <w:tcW w:w="4527" w:type="dxa"/>
          </w:tcPr>
          <w:p w:rsidR="00DC0C2F" w:rsidRPr="00C20ACF" w:rsidRDefault="00DC0C2F" w:rsidP="00DC0C2F">
            <w:pPr>
              <w:pStyle w:val="BodyText"/>
              <w:jc w:val="center"/>
            </w:pPr>
            <w:r w:rsidRPr="00C20ACF">
              <w:t>150 mm to 160 mm</w:t>
            </w:r>
          </w:p>
        </w:tc>
      </w:tr>
      <w:tr w:rsidR="00DC0C2F" w:rsidRPr="00C20ACF" w:rsidTr="00DC0C2F">
        <w:tc>
          <w:tcPr>
            <w:tcW w:w="4527" w:type="dxa"/>
          </w:tcPr>
          <w:p w:rsidR="00DC0C2F" w:rsidRPr="00C20ACF" w:rsidRDefault="00DC0C2F" w:rsidP="00DC0C2F">
            <w:pPr>
              <w:pStyle w:val="BodyText"/>
              <w:jc w:val="center"/>
            </w:pPr>
            <w:r w:rsidRPr="00C20ACF">
              <w:t>Depth</w:t>
            </w:r>
          </w:p>
        </w:tc>
        <w:tc>
          <w:tcPr>
            <w:tcW w:w="4527" w:type="dxa"/>
          </w:tcPr>
          <w:p w:rsidR="00DC0C2F" w:rsidRPr="00C20ACF" w:rsidRDefault="00DC0C2F" w:rsidP="00DC0C2F">
            <w:pPr>
              <w:pStyle w:val="BodyText"/>
              <w:jc w:val="center"/>
            </w:pPr>
            <w:r w:rsidRPr="00C20ACF">
              <w:t>95 mm to 100 mm</w:t>
            </w:r>
          </w:p>
        </w:tc>
      </w:tr>
      <w:tr w:rsidR="00DC0C2F" w:rsidRPr="00C20ACF" w:rsidTr="00DC0C2F">
        <w:tc>
          <w:tcPr>
            <w:tcW w:w="4527" w:type="dxa"/>
          </w:tcPr>
          <w:p w:rsidR="00DC0C2F" w:rsidRPr="00C20ACF" w:rsidRDefault="00DC0C2F" w:rsidP="00DC0C2F">
            <w:pPr>
              <w:pStyle w:val="BodyText"/>
              <w:jc w:val="center"/>
            </w:pPr>
            <w:r w:rsidRPr="00C20ACF">
              <w:rPr>
                <w:rFonts w:cs="Arial"/>
              </w:rPr>
              <w:t>Thickness (at shoulder)</w:t>
            </w:r>
          </w:p>
        </w:tc>
        <w:tc>
          <w:tcPr>
            <w:tcW w:w="4527" w:type="dxa"/>
          </w:tcPr>
          <w:p w:rsidR="00DC0C2F" w:rsidRPr="00C20ACF" w:rsidRDefault="00DC0C2F" w:rsidP="00DC0C2F">
            <w:pPr>
              <w:pStyle w:val="BodyText"/>
              <w:jc w:val="center"/>
              <w:rPr>
                <w:rFonts w:cs="Arial"/>
              </w:rPr>
            </w:pPr>
            <w:r w:rsidRPr="00C20ACF">
              <w:rPr>
                <w:rFonts w:cs="Arial"/>
              </w:rPr>
              <w:t>7.5 mm to 10.0 mm</w:t>
            </w:r>
          </w:p>
        </w:tc>
      </w:tr>
    </w:tbl>
    <w:p w:rsidR="00215FCD" w:rsidRDefault="00BF79CF" w:rsidP="00BF79CF">
      <w:pPr>
        <w:pStyle w:val="BodyText"/>
      </w:pPr>
      <w:r>
        <w:t>Steel sleepers are used in the construction of railway tracks and mus</w:t>
      </w:r>
      <w:r w:rsidR="00730D7E">
        <w:t>t be made to the correct size. In t</w:t>
      </w:r>
      <w:r>
        <w:t xml:space="preserve">he </w:t>
      </w:r>
      <w:r w:rsidR="00730D7E">
        <w:t xml:space="preserve">above example </w:t>
      </w:r>
      <w:r w:rsidR="00615D94">
        <w:t>the properties</w:t>
      </w:r>
      <w:r>
        <w:t xml:space="preserve"> </w:t>
      </w:r>
      <w:r w:rsidRPr="00C20ACF">
        <w:t>important to the customer</w:t>
      </w:r>
      <w:r>
        <w:t xml:space="preserve"> are listed on the left hand side</w:t>
      </w:r>
      <w:r w:rsidRPr="00C20ACF">
        <w:t xml:space="preserve">. </w:t>
      </w:r>
      <w:r>
        <w:t xml:space="preserve">The </w:t>
      </w:r>
      <w:r w:rsidR="00730D7E">
        <w:t xml:space="preserve">requirements for each </w:t>
      </w:r>
      <w:r w:rsidR="00615D94">
        <w:t>property</w:t>
      </w:r>
      <w:r>
        <w:t xml:space="preserve"> are listed on the right hand side. </w:t>
      </w:r>
      <w:r w:rsidR="003F09DA">
        <w:t>For example the length of steel sleepers must measure between 2500 mm and 2510 mm.</w:t>
      </w:r>
    </w:p>
    <w:p w:rsidR="00215FCD" w:rsidRDefault="00BF79CF" w:rsidP="00BF79CF">
      <w:pPr>
        <w:pStyle w:val="BodyText"/>
      </w:pPr>
      <w:r w:rsidRPr="00C20ACF">
        <w:t>Notice that the requirements are</w:t>
      </w:r>
      <w:r>
        <w:t xml:space="preserve"> not exact measurements but minimum and maximum measurements</w:t>
      </w:r>
      <w:r w:rsidRPr="00C20ACF">
        <w:t xml:space="preserve">. </w:t>
      </w:r>
      <w:r w:rsidR="003F09DA">
        <w:t>Often c</w:t>
      </w:r>
      <w:r w:rsidR="00215FCD">
        <w:t xml:space="preserve">ustomers don’t expect exact measurements, but they do expect </w:t>
      </w:r>
      <w:r w:rsidR="00E40465">
        <w:t xml:space="preserve">to receive </w:t>
      </w:r>
      <w:r w:rsidR="00215FCD">
        <w:t xml:space="preserve">a product that </w:t>
      </w:r>
      <w:r w:rsidR="00E40465">
        <w:t xml:space="preserve">consistently </w:t>
      </w:r>
      <w:r w:rsidR="00215FCD">
        <w:t>meets the quality specification.</w:t>
      </w:r>
    </w:p>
    <w:p w:rsidR="0023226C" w:rsidRDefault="006E29D1" w:rsidP="00BF79CF">
      <w:pPr>
        <w:pStyle w:val="BodyText"/>
      </w:pPr>
      <w:r w:rsidRPr="00C20ACF">
        <w:t xml:space="preserve">Quality specifications for different raw materials, components and final products can look very different. Below is another example of a quality specification. This one is a </w:t>
      </w:r>
      <w:r w:rsidR="00A540E8" w:rsidRPr="00C20ACF">
        <w:t xml:space="preserve">raw material specification for </w:t>
      </w:r>
      <w:r w:rsidRPr="00C20ACF">
        <w:t xml:space="preserve">Phthalocyanine Green pigment. </w:t>
      </w:r>
    </w:p>
    <w:p w:rsidR="0023226C" w:rsidRDefault="0023226C">
      <w:pPr>
        <w:rPr>
          <w:rFonts w:ascii="Arial" w:hAnsi="Arial"/>
          <w:sz w:val="24"/>
        </w:rPr>
      </w:pPr>
      <w:r>
        <w:br w:type="page"/>
      </w:r>
    </w:p>
    <w:tbl>
      <w:tblPr>
        <w:tblStyle w:val="TableGrid"/>
        <w:tblW w:w="0" w:type="auto"/>
        <w:tblLook w:val="04A0"/>
      </w:tblPr>
      <w:tblGrid>
        <w:gridCol w:w="4527"/>
        <w:gridCol w:w="4527"/>
      </w:tblGrid>
      <w:tr w:rsidR="00BF79CF" w:rsidRPr="00C20ACF" w:rsidTr="00BF79CF">
        <w:tc>
          <w:tcPr>
            <w:tcW w:w="9054" w:type="dxa"/>
            <w:gridSpan w:val="2"/>
          </w:tcPr>
          <w:p w:rsidR="00BF79CF" w:rsidRPr="00C20ACF" w:rsidRDefault="00BF79CF" w:rsidP="00615D94">
            <w:pPr>
              <w:pStyle w:val="Heading3"/>
              <w:jc w:val="center"/>
              <w:outlineLvl w:val="2"/>
            </w:pPr>
            <w:proofErr w:type="spellStart"/>
            <w:r w:rsidRPr="00C20ACF">
              <w:lastRenderedPageBreak/>
              <w:t>Phthalocyanine</w:t>
            </w:r>
            <w:proofErr w:type="spellEnd"/>
            <w:r w:rsidRPr="00C20ACF">
              <w:t xml:space="preserve"> Green pigment</w:t>
            </w:r>
            <w:r>
              <w:t xml:space="preserve"> </w:t>
            </w:r>
            <w:r w:rsidR="00615D94">
              <w:t>q</w:t>
            </w:r>
            <w:r>
              <w:t xml:space="preserve">uality </w:t>
            </w:r>
            <w:r w:rsidR="00615D94">
              <w:t>s</w:t>
            </w:r>
            <w:r>
              <w:t>pecification</w:t>
            </w:r>
          </w:p>
        </w:tc>
      </w:tr>
      <w:tr w:rsidR="006E29D1" w:rsidRPr="00C20ACF" w:rsidTr="006E29D1">
        <w:tc>
          <w:tcPr>
            <w:tcW w:w="4527" w:type="dxa"/>
          </w:tcPr>
          <w:p w:rsidR="006E29D1" w:rsidRPr="00C20ACF" w:rsidRDefault="006E29D1" w:rsidP="009B6CA6">
            <w:pPr>
              <w:pStyle w:val="Heading3"/>
              <w:jc w:val="center"/>
              <w:outlineLvl w:val="2"/>
            </w:pPr>
            <w:r w:rsidRPr="00C20ACF">
              <w:t>Quality parameter</w:t>
            </w:r>
          </w:p>
        </w:tc>
        <w:tc>
          <w:tcPr>
            <w:tcW w:w="4527" w:type="dxa"/>
          </w:tcPr>
          <w:p w:rsidR="006E29D1" w:rsidRPr="00C20ACF" w:rsidRDefault="006E29D1" w:rsidP="009B6CA6">
            <w:pPr>
              <w:pStyle w:val="Heading3"/>
              <w:jc w:val="center"/>
              <w:outlineLvl w:val="2"/>
            </w:pPr>
            <w:r w:rsidRPr="00C20ACF">
              <w:t>Requirement</w:t>
            </w:r>
          </w:p>
        </w:tc>
      </w:tr>
      <w:tr w:rsidR="006E29D1" w:rsidRPr="00C20ACF" w:rsidTr="006E29D1">
        <w:tc>
          <w:tcPr>
            <w:tcW w:w="4527" w:type="dxa"/>
          </w:tcPr>
          <w:p w:rsidR="006E29D1" w:rsidRPr="00C20ACF" w:rsidRDefault="006E29D1" w:rsidP="00E40465">
            <w:pPr>
              <w:pStyle w:val="BodyText"/>
              <w:jc w:val="center"/>
            </w:pPr>
            <w:r w:rsidRPr="00C20ACF">
              <w:t xml:space="preserve">Chemical </w:t>
            </w:r>
            <w:r w:rsidR="00E40465">
              <w:t>f</w:t>
            </w:r>
            <w:r w:rsidRPr="00C20ACF">
              <w:t>ormula</w:t>
            </w:r>
          </w:p>
        </w:tc>
        <w:tc>
          <w:tcPr>
            <w:tcW w:w="4527" w:type="dxa"/>
          </w:tcPr>
          <w:p w:rsidR="006E29D1" w:rsidRPr="00C20ACF" w:rsidRDefault="006E29D1" w:rsidP="00C20ACF">
            <w:pPr>
              <w:pStyle w:val="BodyText"/>
              <w:jc w:val="center"/>
            </w:pPr>
            <w:r w:rsidRPr="00C20ACF">
              <w:t>C32 N8 Cl14 – 16Cu</w:t>
            </w:r>
          </w:p>
        </w:tc>
      </w:tr>
      <w:tr w:rsidR="006E29D1" w:rsidRPr="00C20ACF" w:rsidTr="006E29D1">
        <w:tc>
          <w:tcPr>
            <w:tcW w:w="4527" w:type="dxa"/>
          </w:tcPr>
          <w:p w:rsidR="006E29D1" w:rsidRPr="00C20ACF" w:rsidRDefault="006E29D1" w:rsidP="00E40465">
            <w:pPr>
              <w:pStyle w:val="BodyText"/>
              <w:jc w:val="center"/>
            </w:pPr>
            <w:r w:rsidRPr="00C20ACF">
              <w:t xml:space="preserve">Specific </w:t>
            </w:r>
            <w:r w:rsidR="00E40465">
              <w:t>g</w:t>
            </w:r>
            <w:r w:rsidRPr="00C20ACF">
              <w:t>ravity</w:t>
            </w:r>
          </w:p>
        </w:tc>
        <w:tc>
          <w:tcPr>
            <w:tcW w:w="4527" w:type="dxa"/>
          </w:tcPr>
          <w:p w:rsidR="006E29D1" w:rsidRPr="00C20ACF" w:rsidRDefault="006E29D1" w:rsidP="00C20ACF">
            <w:pPr>
              <w:pStyle w:val="BodyText"/>
              <w:jc w:val="center"/>
            </w:pPr>
            <w:r w:rsidRPr="00C20ACF">
              <w:t>1.5 to 1.6</w:t>
            </w:r>
          </w:p>
        </w:tc>
      </w:tr>
      <w:tr w:rsidR="006E29D1" w:rsidRPr="00C20ACF" w:rsidTr="006E29D1">
        <w:tc>
          <w:tcPr>
            <w:tcW w:w="4527" w:type="dxa"/>
          </w:tcPr>
          <w:p w:rsidR="006E29D1" w:rsidRPr="00C20ACF" w:rsidRDefault="006E29D1" w:rsidP="0083248B">
            <w:pPr>
              <w:pStyle w:val="BodyText"/>
              <w:jc w:val="center"/>
            </w:pPr>
            <w:r w:rsidRPr="00C20ACF">
              <w:t xml:space="preserve">Bulk </w:t>
            </w:r>
            <w:r w:rsidR="00E40465">
              <w:t>d</w:t>
            </w:r>
            <w:r w:rsidRPr="00C20ACF">
              <w:t>ensity (g/c</w:t>
            </w:r>
            <w:r w:rsidR="0083248B">
              <w:t>m</w:t>
            </w:r>
            <w:r w:rsidR="0083248B" w:rsidRPr="0083248B">
              <w:rPr>
                <w:vertAlign w:val="superscript"/>
              </w:rPr>
              <w:t>3</w:t>
            </w:r>
            <w:r w:rsidRPr="00C20ACF">
              <w:t>)</w:t>
            </w:r>
          </w:p>
        </w:tc>
        <w:tc>
          <w:tcPr>
            <w:tcW w:w="4527" w:type="dxa"/>
          </w:tcPr>
          <w:p w:rsidR="006E29D1" w:rsidRPr="00C20ACF" w:rsidRDefault="006E29D1" w:rsidP="00C20ACF">
            <w:pPr>
              <w:pStyle w:val="BodyText"/>
              <w:jc w:val="center"/>
            </w:pPr>
            <w:r w:rsidRPr="00C20ACF">
              <w:t>0.42 – 0.48</w:t>
            </w:r>
          </w:p>
        </w:tc>
      </w:tr>
      <w:tr w:rsidR="006E29D1" w:rsidRPr="00C20ACF" w:rsidTr="006E29D1">
        <w:tc>
          <w:tcPr>
            <w:tcW w:w="4527" w:type="dxa"/>
          </w:tcPr>
          <w:p w:rsidR="006E29D1" w:rsidRPr="00C20ACF" w:rsidRDefault="006E29D1" w:rsidP="00C20ACF">
            <w:pPr>
              <w:pStyle w:val="BodyText"/>
              <w:jc w:val="center"/>
            </w:pPr>
            <w:r w:rsidRPr="00C20ACF">
              <w:t>pH</w:t>
            </w:r>
          </w:p>
        </w:tc>
        <w:tc>
          <w:tcPr>
            <w:tcW w:w="4527" w:type="dxa"/>
          </w:tcPr>
          <w:p w:rsidR="006E29D1" w:rsidRPr="00C20ACF" w:rsidRDefault="006E29D1" w:rsidP="00C20ACF">
            <w:pPr>
              <w:pStyle w:val="BodyText"/>
              <w:jc w:val="center"/>
            </w:pPr>
            <w:r w:rsidRPr="00C20ACF">
              <w:t>Neutral</w:t>
            </w:r>
          </w:p>
        </w:tc>
      </w:tr>
      <w:tr w:rsidR="006E29D1" w:rsidRPr="00C20ACF" w:rsidTr="006E29D1">
        <w:tc>
          <w:tcPr>
            <w:tcW w:w="4527" w:type="dxa"/>
          </w:tcPr>
          <w:p w:rsidR="006E29D1" w:rsidRPr="00C20ACF" w:rsidRDefault="006E29D1" w:rsidP="00E40465">
            <w:pPr>
              <w:pStyle w:val="BodyText"/>
              <w:jc w:val="center"/>
            </w:pPr>
            <w:r w:rsidRPr="00C20ACF">
              <w:t xml:space="preserve">Oil </w:t>
            </w:r>
            <w:r w:rsidR="00E40465">
              <w:t>a</w:t>
            </w:r>
            <w:r w:rsidR="00615D94">
              <w:t>bsorption (ml</w:t>
            </w:r>
            <w:r w:rsidRPr="00C20ACF">
              <w:t xml:space="preserve">/100gm ) </w:t>
            </w:r>
          </w:p>
        </w:tc>
        <w:tc>
          <w:tcPr>
            <w:tcW w:w="4527" w:type="dxa"/>
          </w:tcPr>
          <w:p w:rsidR="006E29D1" w:rsidRPr="00C20ACF" w:rsidRDefault="006E29D1" w:rsidP="00C20ACF">
            <w:pPr>
              <w:pStyle w:val="BodyText"/>
              <w:jc w:val="center"/>
            </w:pPr>
            <w:r w:rsidRPr="00C20ACF">
              <w:t>35 to 45</w:t>
            </w:r>
          </w:p>
        </w:tc>
      </w:tr>
      <w:tr w:rsidR="006E29D1" w:rsidRPr="00C20ACF" w:rsidTr="006E29D1">
        <w:tc>
          <w:tcPr>
            <w:tcW w:w="4527" w:type="dxa"/>
          </w:tcPr>
          <w:p w:rsidR="006E29D1" w:rsidRPr="00C20ACF" w:rsidRDefault="006E29D1" w:rsidP="00E40465">
            <w:pPr>
              <w:pStyle w:val="BodyText"/>
              <w:jc w:val="center"/>
            </w:pPr>
            <w:r w:rsidRPr="00C20ACF">
              <w:t xml:space="preserve">Moisture </w:t>
            </w:r>
            <w:r w:rsidR="00E40465">
              <w:t>c</w:t>
            </w:r>
            <w:r w:rsidRPr="00C20ACF">
              <w:t>ontent</w:t>
            </w:r>
          </w:p>
        </w:tc>
        <w:tc>
          <w:tcPr>
            <w:tcW w:w="4527" w:type="dxa"/>
          </w:tcPr>
          <w:p w:rsidR="006E29D1" w:rsidRPr="00C20ACF" w:rsidRDefault="006E29D1" w:rsidP="00C20ACF">
            <w:pPr>
              <w:pStyle w:val="BodyText"/>
              <w:jc w:val="center"/>
            </w:pPr>
            <w:r w:rsidRPr="00C20ACF">
              <w:t>0.5 % max</w:t>
            </w:r>
          </w:p>
        </w:tc>
      </w:tr>
      <w:tr w:rsidR="006E29D1" w:rsidRPr="00C20ACF" w:rsidTr="006E29D1">
        <w:tc>
          <w:tcPr>
            <w:tcW w:w="4527" w:type="dxa"/>
          </w:tcPr>
          <w:p w:rsidR="006E29D1" w:rsidRPr="00C20ACF" w:rsidRDefault="006E29D1" w:rsidP="00E40465">
            <w:pPr>
              <w:pStyle w:val="BodyText"/>
              <w:jc w:val="center"/>
            </w:pPr>
            <w:r w:rsidRPr="00C20ACF">
              <w:t xml:space="preserve">Heat </w:t>
            </w:r>
            <w:r w:rsidR="00E40465">
              <w:t>f</w:t>
            </w:r>
            <w:r w:rsidRPr="00C20ACF">
              <w:t>astness</w:t>
            </w:r>
          </w:p>
        </w:tc>
        <w:tc>
          <w:tcPr>
            <w:tcW w:w="4527" w:type="dxa"/>
          </w:tcPr>
          <w:p w:rsidR="006E29D1" w:rsidRPr="00C20ACF" w:rsidRDefault="006E29D1" w:rsidP="00C20ACF">
            <w:pPr>
              <w:pStyle w:val="BodyText"/>
              <w:jc w:val="center"/>
            </w:pPr>
            <w:r w:rsidRPr="00C20ACF">
              <w:t>210</w:t>
            </w:r>
            <w:r w:rsidR="00E40465">
              <w:t>0</w:t>
            </w:r>
            <w:r w:rsidRPr="00C20ACF">
              <w:t>C for 10 min</w:t>
            </w:r>
          </w:p>
        </w:tc>
      </w:tr>
      <w:tr w:rsidR="006E29D1" w:rsidRPr="00C20ACF" w:rsidTr="006E29D1">
        <w:tc>
          <w:tcPr>
            <w:tcW w:w="4527" w:type="dxa"/>
          </w:tcPr>
          <w:p w:rsidR="006E29D1" w:rsidRPr="00C20ACF" w:rsidRDefault="006E29D1" w:rsidP="00E40465">
            <w:pPr>
              <w:pStyle w:val="BodyText"/>
              <w:jc w:val="center"/>
            </w:pPr>
            <w:r w:rsidRPr="00C20ACF">
              <w:t xml:space="preserve">Grift </w:t>
            </w:r>
            <w:r w:rsidR="00E40465">
              <w:t>c</w:t>
            </w:r>
            <w:r w:rsidRPr="00C20ACF">
              <w:t>ontent</w:t>
            </w:r>
          </w:p>
        </w:tc>
        <w:tc>
          <w:tcPr>
            <w:tcW w:w="4527" w:type="dxa"/>
          </w:tcPr>
          <w:p w:rsidR="006E29D1" w:rsidRPr="00C20ACF" w:rsidRDefault="006E29D1" w:rsidP="00C20ACF">
            <w:pPr>
              <w:pStyle w:val="BodyText"/>
              <w:jc w:val="center"/>
            </w:pPr>
            <w:r w:rsidRPr="00C20ACF">
              <w:t>200ppm max</w:t>
            </w:r>
          </w:p>
        </w:tc>
      </w:tr>
      <w:tr w:rsidR="006E29D1" w:rsidRPr="00C20ACF" w:rsidTr="006E29D1">
        <w:tc>
          <w:tcPr>
            <w:tcW w:w="4527" w:type="dxa"/>
          </w:tcPr>
          <w:p w:rsidR="006E29D1" w:rsidRPr="00C20ACF" w:rsidRDefault="006E29D1" w:rsidP="00E40465">
            <w:pPr>
              <w:pStyle w:val="BodyText"/>
              <w:jc w:val="center"/>
            </w:pPr>
            <w:r w:rsidRPr="00C20ACF">
              <w:t xml:space="preserve">Water </w:t>
            </w:r>
            <w:r w:rsidR="00E40465">
              <w:t>s</w:t>
            </w:r>
            <w:r w:rsidRPr="00C20ACF">
              <w:t xml:space="preserve">oluble </w:t>
            </w:r>
          </w:p>
        </w:tc>
        <w:tc>
          <w:tcPr>
            <w:tcW w:w="4527" w:type="dxa"/>
          </w:tcPr>
          <w:p w:rsidR="006E29D1" w:rsidRPr="00C20ACF" w:rsidRDefault="006E29D1" w:rsidP="00C20ACF">
            <w:pPr>
              <w:pStyle w:val="BodyText"/>
              <w:jc w:val="center"/>
            </w:pPr>
            <w:r w:rsidRPr="00C20ACF">
              <w:t>0.5 %</w:t>
            </w:r>
            <w:r w:rsidR="00E40465">
              <w:t xml:space="preserve"> max</w:t>
            </w:r>
          </w:p>
        </w:tc>
      </w:tr>
    </w:tbl>
    <w:p w:rsidR="00BF79CF" w:rsidRDefault="00BF79CF" w:rsidP="00FF58A1">
      <w:pPr>
        <w:pStyle w:val="BodyText"/>
      </w:pPr>
      <w:r>
        <w:t xml:space="preserve">It’s not surprising that the quality parameters for </w:t>
      </w:r>
      <w:r w:rsidRPr="00C20ACF">
        <w:t>Phthalocyanine Green pigment</w:t>
      </w:r>
      <w:r>
        <w:t xml:space="preserve"> are very different to those for steel sleepers. They </w:t>
      </w:r>
      <w:r w:rsidR="0083248B">
        <w:t xml:space="preserve">are different materials that </w:t>
      </w:r>
      <w:r>
        <w:t xml:space="preserve">have different uses and different customers. </w:t>
      </w:r>
    </w:p>
    <w:p w:rsidR="007220AC" w:rsidRPr="00615D94" w:rsidRDefault="00615D94" w:rsidP="00FF58A1">
      <w:pPr>
        <w:pStyle w:val="BodyText"/>
        <w:rPr>
          <w:b/>
          <w:color w:val="F79646" w:themeColor="accent6"/>
          <w:sz w:val="28"/>
          <w:szCs w:val="28"/>
        </w:rPr>
      </w:pPr>
      <w:r w:rsidRPr="00615D94">
        <w:rPr>
          <w:b/>
          <w:color w:val="F79646" w:themeColor="accent6"/>
          <w:sz w:val="28"/>
          <w:szCs w:val="28"/>
        </w:rPr>
        <w:t>A</w:t>
      </w:r>
      <w:r>
        <w:rPr>
          <w:b/>
          <w:color w:val="F79646" w:themeColor="accent6"/>
          <w:sz w:val="28"/>
          <w:szCs w:val="28"/>
        </w:rPr>
        <w:t>ctivity</w:t>
      </w:r>
      <w:r w:rsidR="007220AC" w:rsidRPr="00615D94">
        <w:rPr>
          <w:b/>
          <w:color w:val="F79646" w:themeColor="accent6"/>
          <w:sz w:val="28"/>
          <w:szCs w:val="28"/>
        </w:rPr>
        <w:t xml:space="preserve"> </w:t>
      </w:r>
      <w:r w:rsidR="00E40465" w:rsidRPr="00615D94">
        <w:rPr>
          <w:b/>
          <w:color w:val="F79646" w:themeColor="accent6"/>
          <w:sz w:val="28"/>
          <w:szCs w:val="28"/>
        </w:rPr>
        <w:t>2.1</w:t>
      </w:r>
    </w:p>
    <w:p w:rsidR="007220AC" w:rsidRDefault="00D72DDE" w:rsidP="00FF58A1">
      <w:pPr>
        <w:pStyle w:val="BodyText"/>
      </w:pPr>
      <w:r w:rsidRPr="00C20ACF">
        <w:t xml:space="preserve">Give an example of </w:t>
      </w:r>
      <w:r w:rsidR="007220AC" w:rsidRPr="00C20ACF">
        <w:t>a</w:t>
      </w:r>
      <w:r w:rsidR="005404A4">
        <w:t xml:space="preserve"> raw material or component</w:t>
      </w:r>
      <w:r w:rsidR="007220AC" w:rsidRPr="00C20ACF">
        <w:t xml:space="preserve"> quality specification </w:t>
      </w:r>
      <w:r w:rsidRPr="00C20ACF">
        <w:t xml:space="preserve">used </w:t>
      </w:r>
      <w:r w:rsidR="00C20ACF" w:rsidRPr="00C20ACF">
        <w:t xml:space="preserve">in </w:t>
      </w:r>
      <w:r w:rsidRPr="00C20ACF">
        <w:t>your</w:t>
      </w:r>
      <w:r w:rsidR="00112994" w:rsidRPr="00C20ACF">
        <w:t xml:space="preserve"> workplace.</w:t>
      </w:r>
    </w:p>
    <w:tbl>
      <w:tblPr>
        <w:tblStyle w:val="TableGrid"/>
        <w:tblW w:w="0" w:type="auto"/>
        <w:tblLook w:val="04A0"/>
      </w:tblPr>
      <w:tblGrid>
        <w:gridCol w:w="9054"/>
      </w:tblGrid>
      <w:tr w:rsidR="004F58C5" w:rsidTr="005404A4">
        <w:trPr>
          <w:trHeight w:val="4809"/>
        </w:trPr>
        <w:tc>
          <w:tcPr>
            <w:tcW w:w="9054" w:type="dxa"/>
          </w:tcPr>
          <w:p w:rsidR="004F58C5" w:rsidRDefault="004F58C5" w:rsidP="00FF58A1">
            <w:pPr>
              <w:pStyle w:val="BodyText"/>
            </w:pPr>
          </w:p>
        </w:tc>
      </w:tr>
    </w:tbl>
    <w:p w:rsidR="00DC11AF" w:rsidRPr="006C4EB0" w:rsidRDefault="00DC11AF" w:rsidP="00DC11AF">
      <w:pPr>
        <w:pStyle w:val="Heading2"/>
      </w:pPr>
      <w:bookmarkStart w:id="8" w:name="_Toc286929260"/>
      <w:r w:rsidRPr="006C4EB0">
        <w:lastRenderedPageBreak/>
        <w:t>Quality chec</w:t>
      </w:r>
      <w:r w:rsidR="00615AED" w:rsidRPr="006C4EB0">
        <w:t>ks</w:t>
      </w:r>
      <w:bookmarkEnd w:id="8"/>
    </w:p>
    <w:p w:rsidR="00955DEF" w:rsidRDefault="00615AED" w:rsidP="00955DEF">
      <w:pPr>
        <w:pStyle w:val="BodyText"/>
      </w:pPr>
      <w:r w:rsidRPr="006C4EB0">
        <w:t xml:space="preserve">Quality checks </w:t>
      </w:r>
      <w:r w:rsidR="000C41CC" w:rsidRPr="006C4EB0">
        <w:t>identify</w:t>
      </w:r>
      <w:r w:rsidRPr="006C4EB0">
        <w:t xml:space="preserve"> whether raw materials, components and finished products meet quality specifications. M</w:t>
      </w:r>
      <w:r w:rsidR="00C20ACF" w:rsidRPr="006C4EB0">
        <w:t>eet</w:t>
      </w:r>
      <w:r w:rsidRPr="006C4EB0">
        <w:t>ing</w:t>
      </w:r>
      <w:r w:rsidR="00C20ACF" w:rsidRPr="006C4EB0">
        <w:t xml:space="preserve"> quality specifications is very important because it keeps customers happy</w:t>
      </w:r>
      <w:r w:rsidRPr="006C4EB0">
        <w:t>,</w:t>
      </w:r>
      <w:r w:rsidR="00C20ACF" w:rsidRPr="006C4EB0">
        <w:t xml:space="preserve"> production runs smoothly and costs are minimised.</w:t>
      </w:r>
      <w:r w:rsidRPr="006C4EB0">
        <w:t xml:space="preserve"> </w:t>
      </w:r>
    </w:p>
    <w:p w:rsidR="00955DEF" w:rsidRPr="006C4EB0" w:rsidRDefault="00CD02D4" w:rsidP="00955DEF">
      <w:pPr>
        <w:pStyle w:val="BodyText"/>
      </w:pPr>
      <w:r w:rsidRPr="006C4EB0">
        <w:t>Quality checks identify quality problems</w:t>
      </w:r>
      <w:r>
        <w:t>.</w:t>
      </w:r>
      <w:r w:rsidRPr="006C4EB0">
        <w:t xml:space="preserve"> Quality problems that are identified early can be fixed before they reach the customer, whether this is the internal customer in the next step of the production process or the external customer who buys the final product. </w:t>
      </w:r>
    </w:p>
    <w:p w:rsidR="000C41CC" w:rsidRPr="006C4EB0" w:rsidRDefault="00615AED" w:rsidP="00615AED">
      <w:pPr>
        <w:pStyle w:val="BodyText"/>
      </w:pPr>
      <w:r w:rsidRPr="006C4EB0">
        <w:t xml:space="preserve">Quality checks can be carried out at any stage in the production process. </w:t>
      </w:r>
      <w:r w:rsidR="0018494E">
        <w:t xml:space="preserve">Production inputs </w:t>
      </w:r>
      <w:r w:rsidR="00E40465">
        <w:t>such as</w:t>
      </w:r>
      <w:r w:rsidR="0018494E">
        <w:t xml:space="preserve"> r</w:t>
      </w:r>
      <w:r w:rsidRPr="006C4EB0">
        <w:t xml:space="preserve">aw materials </w:t>
      </w:r>
      <w:r w:rsidR="0018494E">
        <w:t xml:space="preserve">and components </w:t>
      </w:r>
      <w:r w:rsidR="00BF79CF">
        <w:t>can be</w:t>
      </w:r>
      <w:r w:rsidRPr="006C4EB0">
        <w:t xml:space="preserve"> checked before they are used, work in progress </w:t>
      </w:r>
      <w:r w:rsidR="00BF79CF">
        <w:t>can be</w:t>
      </w:r>
      <w:r w:rsidR="000C41CC" w:rsidRPr="006C4EB0">
        <w:t xml:space="preserve"> checked</w:t>
      </w:r>
      <w:r w:rsidRPr="006C4EB0">
        <w:t xml:space="preserve"> during producti</w:t>
      </w:r>
      <w:r w:rsidR="0018494E">
        <w:t>on processing and the final product</w:t>
      </w:r>
      <w:r w:rsidRPr="006C4EB0">
        <w:t xml:space="preserve"> </w:t>
      </w:r>
      <w:r w:rsidR="00BF79CF">
        <w:t>can be</w:t>
      </w:r>
      <w:r w:rsidR="000C41CC" w:rsidRPr="006C4EB0">
        <w:t xml:space="preserve"> checked before </w:t>
      </w:r>
      <w:r w:rsidR="00BF79CF">
        <w:t>it is</w:t>
      </w:r>
      <w:r w:rsidRPr="006C4EB0">
        <w:t xml:space="preserve"> sent to </w:t>
      </w:r>
      <w:r w:rsidR="000C41CC" w:rsidRPr="006C4EB0">
        <w:t xml:space="preserve">the </w:t>
      </w:r>
      <w:r w:rsidRPr="006C4EB0">
        <w:t>customer.</w:t>
      </w:r>
      <w:r w:rsidR="000C41CC" w:rsidRPr="006C4EB0">
        <w:t xml:space="preserve"> </w:t>
      </w:r>
    </w:p>
    <w:p w:rsidR="00AB674E" w:rsidRDefault="00BF79CF" w:rsidP="00AB674E">
      <w:pPr>
        <w:pStyle w:val="BodyText"/>
      </w:pPr>
      <w:r>
        <w:t xml:space="preserve">Checking </w:t>
      </w:r>
      <w:r w:rsidR="000C41CC" w:rsidRPr="006C4EB0">
        <w:t>r</w:t>
      </w:r>
      <w:r>
        <w:t>aw materials and components before they are used in production prevent</w:t>
      </w:r>
      <w:r w:rsidR="004D39BD">
        <w:t>s</w:t>
      </w:r>
      <w:r>
        <w:t xml:space="preserve"> problems</w:t>
      </w:r>
      <w:r w:rsidR="004D39BD">
        <w:t>, saving time and money</w:t>
      </w:r>
      <w:r w:rsidR="00AB674E">
        <w:t xml:space="preserve">. For example automotive air bag manufacturers buy components, such as initiators, and </w:t>
      </w:r>
      <w:r w:rsidR="00E40465">
        <w:t>use them to</w:t>
      </w:r>
      <w:r w:rsidR="00AB674E">
        <w:t xml:space="preserve"> assemble the complete air bag module. </w:t>
      </w:r>
      <w:r w:rsidR="009318EE">
        <w:t xml:space="preserve">Initiators </w:t>
      </w:r>
      <w:r w:rsidR="00E40465">
        <w:t xml:space="preserve">must be </w:t>
      </w:r>
      <w:r w:rsidR="004D39BD">
        <w:t xml:space="preserve">carefully checked against quality specifications before they are assembled </w:t>
      </w:r>
      <w:r w:rsidR="00434142">
        <w:t>so that</w:t>
      </w:r>
      <w:r w:rsidR="004D39BD">
        <w:t xml:space="preserve"> a quality </w:t>
      </w:r>
      <w:r w:rsidR="00E40465">
        <w:t xml:space="preserve">air bag module </w:t>
      </w:r>
      <w:r w:rsidR="005404A4">
        <w:t>can be</w:t>
      </w:r>
      <w:r w:rsidR="00E40465">
        <w:t xml:space="preserve"> manufactured</w:t>
      </w:r>
      <w:r w:rsidR="004D39BD">
        <w:t xml:space="preserve">. </w:t>
      </w:r>
    </w:p>
    <w:p w:rsidR="000C41CC" w:rsidRDefault="000C41CC" w:rsidP="00615AED">
      <w:pPr>
        <w:pStyle w:val="BodyText"/>
      </w:pPr>
      <w:r w:rsidRPr="006C4EB0">
        <w:t xml:space="preserve">Often </w:t>
      </w:r>
      <w:r w:rsidR="00E40465">
        <w:t>raw materials and components</w:t>
      </w:r>
      <w:r w:rsidRPr="006C4EB0">
        <w:t xml:space="preserve"> are checked by the external supplier</w:t>
      </w:r>
      <w:r w:rsidR="009318EE">
        <w:t xml:space="preserve"> saving manufacturers time and money. </w:t>
      </w:r>
      <w:r w:rsidR="00434142">
        <w:t>For example a rubber supplier</w:t>
      </w:r>
      <w:r w:rsidR="009318EE">
        <w:t xml:space="preserve"> check</w:t>
      </w:r>
      <w:r w:rsidR="00434142">
        <w:t>s</w:t>
      </w:r>
      <w:r w:rsidR="009318EE">
        <w:t xml:space="preserve"> batches of</w:t>
      </w:r>
      <w:r w:rsidR="004D39BD">
        <w:t xml:space="preserve"> </w:t>
      </w:r>
      <w:r w:rsidR="00434142">
        <w:t>rubber compound</w:t>
      </w:r>
      <w:r w:rsidR="004D39BD">
        <w:t xml:space="preserve"> and </w:t>
      </w:r>
      <w:r w:rsidR="00E4215E">
        <w:t>prepare</w:t>
      </w:r>
      <w:r w:rsidR="00434142">
        <w:t>s</w:t>
      </w:r>
      <w:r w:rsidR="00E4215E">
        <w:t xml:space="preserve"> </w:t>
      </w:r>
      <w:r w:rsidR="00837612">
        <w:t>test certificates that are</w:t>
      </w:r>
      <w:r w:rsidR="00E4215E">
        <w:t xml:space="preserve"> </w:t>
      </w:r>
      <w:r w:rsidR="009318EE">
        <w:t xml:space="preserve">sent with </w:t>
      </w:r>
      <w:r w:rsidR="00837612">
        <w:t>every</w:t>
      </w:r>
      <w:r w:rsidR="009318EE">
        <w:t xml:space="preserve"> </w:t>
      </w:r>
      <w:r w:rsidR="004D39BD">
        <w:t>delivery</w:t>
      </w:r>
      <w:r w:rsidR="009318EE">
        <w:t xml:space="preserve">. The manufacturer </w:t>
      </w:r>
      <w:r w:rsidR="00837612">
        <w:t xml:space="preserve">receiving the delivery </w:t>
      </w:r>
      <w:r w:rsidR="009318EE">
        <w:t xml:space="preserve">checks the </w:t>
      </w:r>
      <w:r w:rsidR="00837612">
        <w:t xml:space="preserve">test </w:t>
      </w:r>
      <w:r w:rsidR="009318EE">
        <w:t>certificate</w:t>
      </w:r>
      <w:r w:rsidR="004D39BD">
        <w:t xml:space="preserve"> to make sure that it matches the batch number of the </w:t>
      </w:r>
      <w:r w:rsidR="00434142">
        <w:t>rubber compound</w:t>
      </w:r>
      <w:r w:rsidR="004D39BD">
        <w:t xml:space="preserve"> being delivered and that the results </w:t>
      </w:r>
      <w:r w:rsidR="009318EE">
        <w:t>meet</w:t>
      </w:r>
      <w:r w:rsidR="004D39BD">
        <w:t xml:space="preserve"> the </w:t>
      </w:r>
      <w:r w:rsidR="00837612">
        <w:t xml:space="preserve">quality </w:t>
      </w:r>
      <w:r w:rsidR="004D39BD">
        <w:t>specification.</w:t>
      </w:r>
    </w:p>
    <w:p w:rsidR="0023226C" w:rsidRDefault="0023226C">
      <w:pPr>
        <w:rPr>
          <w:rFonts w:ascii="Arial" w:hAnsi="Arial"/>
          <w:sz w:val="24"/>
        </w:rPr>
      </w:pPr>
      <w:r>
        <w:br w:type="page"/>
      </w:r>
    </w:p>
    <w:p w:rsidR="003C0A08" w:rsidRDefault="002002A7" w:rsidP="00615AED">
      <w:pPr>
        <w:pStyle w:val="BodyText"/>
      </w:pPr>
      <w:r>
        <w:lastRenderedPageBreak/>
        <w:t xml:space="preserve">Here’s an example of a </w:t>
      </w:r>
      <w:r w:rsidR="00800B36">
        <w:t xml:space="preserve">test </w:t>
      </w:r>
      <w:r w:rsidR="00E4215E">
        <w:t>certificate</w:t>
      </w:r>
      <w:r w:rsidR="00837612">
        <w:t xml:space="preserve"> for a conveyor belt</w:t>
      </w:r>
      <w:r w:rsidR="00E4215E">
        <w:t>:</w:t>
      </w:r>
    </w:p>
    <w:tbl>
      <w:tblPr>
        <w:tblStyle w:val="TableGrid"/>
        <w:tblW w:w="0" w:type="auto"/>
        <w:tblLook w:val="04A0"/>
      </w:tblPr>
      <w:tblGrid>
        <w:gridCol w:w="2263"/>
        <w:gridCol w:w="680"/>
        <w:gridCol w:w="1584"/>
        <w:gridCol w:w="1393"/>
        <w:gridCol w:w="870"/>
        <w:gridCol w:w="2264"/>
      </w:tblGrid>
      <w:tr w:rsidR="00721DC1" w:rsidTr="00721DC1">
        <w:trPr>
          <w:trHeight w:val="1078"/>
        </w:trPr>
        <w:tc>
          <w:tcPr>
            <w:tcW w:w="9054" w:type="dxa"/>
            <w:gridSpan w:val="6"/>
            <w:tcBorders>
              <w:top w:val="single" w:sz="4" w:space="0" w:color="auto"/>
              <w:left w:val="single" w:sz="4" w:space="0" w:color="auto"/>
              <w:bottom w:val="nil"/>
              <w:right w:val="single" w:sz="4" w:space="0" w:color="auto"/>
            </w:tcBorders>
          </w:tcPr>
          <w:p w:rsidR="00721DC1" w:rsidRDefault="00721DC1" w:rsidP="00721DC1">
            <w:pPr>
              <w:pStyle w:val="BodyText"/>
              <w:jc w:val="center"/>
            </w:pPr>
            <w:r>
              <w:t>ABC Metals P/L</w:t>
            </w:r>
          </w:p>
          <w:p w:rsidR="00721DC1" w:rsidRDefault="00721DC1" w:rsidP="00721DC1">
            <w:pPr>
              <w:pStyle w:val="BodyText"/>
              <w:jc w:val="center"/>
            </w:pPr>
            <w:r>
              <w:t>Certificate of Conformance</w:t>
            </w:r>
          </w:p>
        </w:tc>
      </w:tr>
      <w:tr w:rsidR="00721DC1" w:rsidTr="00721DC1">
        <w:tc>
          <w:tcPr>
            <w:tcW w:w="2943" w:type="dxa"/>
            <w:gridSpan w:val="2"/>
            <w:tcBorders>
              <w:top w:val="nil"/>
              <w:left w:val="single" w:sz="4" w:space="0" w:color="auto"/>
              <w:bottom w:val="nil"/>
              <w:right w:val="nil"/>
            </w:tcBorders>
          </w:tcPr>
          <w:p w:rsidR="00721DC1" w:rsidRDefault="00721DC1" w:rsidP="00615AED">
            <w:pPr>
              <w:pStyle w:val="BodyText"/>
            </w:pPr>
            <w:r>
              <w:t>Job number:</w:t>
            </w:r>
          </w:p>
        </w:tc>
        <w:tc>
          <w:tcPr>
            <w:tcW w:w="6111" w:type="dxa"/>
            <w:gridSpan w:val="4"/>
            <w:tcBorders>
              <w:top w:val="nil"/>
              <w:left w:val="nil"/>
              <w:bottom w:val="single" w:sz="4" w:space="0" w:color="auto"/>
              <w:right w:val="single" w:sz="4" w:space="0" w:color="auto"/>
            </w:tcBorders>
          </w:tcPr>
          <w:p w:rsidR="00721DC1" w:rsidRPr="00721DC1" w:rsidRDefault="00721DC1" w:rsidP="00615AED">
            <w:pPr>
              <w:pStyle w:val="BodyText"/>
              <w:rPr>
                <w:rFonts w:ascii="Lucida Handwriting" w:hAnsi="Lucida Handwriting"/>
                <w:b/>
              </w:rPr>
            </w:pPr>
            <w:r w:rsidRPr="00721DC1">
              <w:rPr>
                <w:rFonts w:ascii="Lucida Handwriting" w:hAnsi="Lucida Handwriting"/>
                <w:b/>
              </w:rPr>
              <w:t>672836</w:t>
            </w:r>
          </w:p>
        </w:tc>
      </w:tr>
      <w:tr w:rsidR="00721DC1" w:rsidTr="00721DC1">
        <w:tc>
          <w:tcPr>
            <w:tcW w:w="2943" w:type="dxa"/>
            <w:gridSpan w:val="2"/>
            <w:tcBorders>
              <w:top w:val="nil"/>
              <w:left w:val="single" w:sz="4" w:space="0" w:color="auto"/>
              <w:bottom w:val="nil"/>
              <w:right w:val="nil"/>
            </w:tcBorders>
          </w:tcPr>
          <w:p w:rsidR="00721DC1" w:rsidRDefault="00721DC1" w:rsidP="00615AED">
            <w:pPr>
              <w:pStyle w:val="BodyText"/>
            </w:pPr>
            <w:r>
              <w:t>Part number:</w:t>
            </w:r>
          </w:p>
        </w:tc>
        <w:tc>
          <w:tcPr>
            <w:tcW w:w="6111" w:type="dxa"/>
            <w:gridSpan w:val="4"/>
            <w:tcBorders>
              <w:top w:val="single" w:sz="4" w:space="0" w:color="auto"/>
              <w:left w:val="nil"/>
              <w:bottom w:val="single" w:sz="4" w:space="0" w:color="auto"/>
              <w:right w:val="single" w:sz="4" w:space="0" w:color="auto"/>
            </w:tcBorders>
          </w:tcPr>
          <w:p w:rsidR="00721DC1" w:rsidRDefault="00721DC1" w:rsidP="00615AED">
            <w:pPr>
              <w:pStyle w:val="BodyText"/>
            </w:pPr>
            <w:r w:rsidRPr="00721DC1">
              <w:rPr>
                <w:rFonts w:ascii="Lucida Handwriting" w:hAnsi="Lucida Handwriting"/>
                <w:b/>
              </w:rPr>
              <w:t>BELT8973</w:t>
            </w:r>
          </w:p>
        </w:tc>
      </w:tr>
      <w:tr w:rsidR="00721DC1" w:rsidTr="00721DC1">
        <w:tc>
          <w:tcPr>
            <w:tcW w:w="2943" w:type="dxa"/>
            <w:gridSpan w:val="2"/>
            <w:tcBorders>
              <w:top w:val="nil"/>
              <w:left w:val="single" w:sz="4" w:space="0" w:color="auto"/>
              <w:bottom w:val="nil"/>
              <w:right w:val="nil"/>
            </w:tcBorders>
          </w:tcPr>
          <w:p w:rsidR="00721DC1" w:rsidRDefault="00721DC1" w:rsidP="00615AED">
            <w:pPr>
              <w:pStyle w:val="BodyText"/>
            </w:pPr>
            <w:r>
              <w:t>Date of manufacture</w:t>
            </w:r>
            <w:r w:rsidR="00837612">
              <w:t>:</w:t>
            </w:r>
          </w:p>
        </w:tc>
        <w:tc>
          <w:tcPr>
            <w:tcW w:w="6111" w:type="dxa"/>
            <w:gridSpan w:val="4"/>
            <w:tcBorders>
              <w:top w:val="single" w:sz="4" w:space="0" w:color="auto"/>
              <w:left w:val="nil"/>
              <w:bottom w:val="single" w:sz="4" w:space="0" w:color="auto"/>
              <w:right w:val="single" w:sz="4" w:space="0" w:color="auto"/>
            </w:tcBorders>
          </w:tcPr>
          <w:p w:rsidR="00721DC1" w:rsidRDefault="00721DC1" w:rsidP="00615AED">
            <w:pPr>
              <w:pStyle w:val="BodyText"/>
            </w:pPr>
            <w:r w:rsidRPr="00721DC1">
              <w:rPr>
                <w:rFonts w:ascii="Lucida Handwriting" w:hAnsi="Lucida Handwriting"/>
                <w:b/>
              </w:rPr>
              <w:t>15/1/2011</w:t>
            </w:r>
          </w:p>
        </w:tc>
      </w:tr>
      <w:tr w:rsidR="00721DC1" w:rsidTr="00E40465">
        <w:tc>
          <w:tcPr>
            <w:tcW w:w="2263" w:type="dxa"/>
            <w:tcBorders>
              <w:top w:val="nil"/>
              <w:left w:val="single" w:sz="4" w:space="0" w:color="auto"/>
              <w:bottom w:val="single" w:sz="4" w:space="0" w:color="auto"/>
              <w:right w:val="nil"/>
            </w:tcBorders>
          </w:tcPr>
          <w:p w:rsidR="00721DC1" w:rsidRDefault="00721DC1" w:rsidP="00615AED">
            <w:pPr>
              <w:pStyle w:val="BodyText"/>
            </w:pPr>
          </w:p>
        </w:tc>
        <w:tc>
          <w:tcPr>
            <w:tcW w:w="2264" w:type="dxa"/>
            <w:gridSpan w:val="2"/>
            <w:tcBorders>
              <w:top w:val="nil"/>
              <w:left w:val="nil"/>
              <w:bottom w:val="nil"/>
              <w:right w:val="nil"/>
            </w:tcBorders>
          </w:tcPr>
          <w:p w:rsidR="00721DC1" w:rsidRDefault="00721DC1" w:rsidP="00615AED">
            <w:pPr>
              <w:pStyle w:val="BodyText"/>
            </w:pPr>
          </w:p>
        </w:tc>
        <w:tc>
          <w:tcPr>
            <w:tcW w:w="2263" w:type="dxa"/>
            <w:gridSpan w:val="2"/>
            <w:tcBorders>
              <w:top w:val="nil"/>
              <w:left w:val="nil"/>
              <w:bottom w:val="nil"/>
              <w:right w:val="nil"/>
            </w:tcBorders>
          </w:tcPr>
          <w:p w:rsidR="00721DC1" w:rsidRDefault="00721DC1" w:rsidP="00615AED">
            <w:pPr>
              <w:pStyle w:val="BodyText"/>
            </w:pPr>
          </w:p>
        </w:tc>
        <w:tc>
          <w:tcPr>
            <w:tcW w:w="2264" w:type="dxa"/>
            <w:tcBorders>
              <w:top w:val="nil"/>
              <w:left w:val="nil"/>
              <w:bottom w:val="nil"/>
              <w:right w:val="single" w:sz="4" w:space="0" w:color="auto"/>
            </w:tcBorders>
          </w:tcPr>
          <w:p w:rsidR="00721DC1" w:rsidRDefault="00721DC1" w:rsidP="00615AED">
            <w:pPr>
              <w:pStyle w:val="BodyText"/>
            </w:pPr>
          </w:p>
        </w:tc>
      </w:tr>
      <w:tr w:rsidR="00E4215E" w:rsidTr="00721DC1">
        <w:tc>
          <w:tcPr>
            <w:tcW w:w="2943" w:type="dxa"/>
            <w:gridSpan w:val="2"/>
            <w:tcBorders>
              <w:top w:val="single" w:sz="4" w:space="0" w:color="auto"/>
              <w:left w:val="single" w:sz="4" w:space="0" w:color="auto"/>
              <w:bottom w:val="single" w:sz="4" w:space="0" w:color="auto"/>
              <w:right w:val="single" w:sz="4" w:space="0" w:color="auto"/>
            </w:tcBorders>
          </w:tcPr>
          <w:p w:rsidR="00E4215E" w:rsidRDefault="00E4215E" w:rsidP="00615AED">
            <w:pPr>
              <w:pStyle w:val="BodyText"/>
            </w:pPr>
            <w:r>
              <w:t>Test</w:t>
            </w:r>
          </w:p>
        </w:tc>
        <w:tc>
          <w:tcPr>
            <w:tcW w:w="1584" w:type="dxa"/>
            <w:tcBorders>
              <w:top w:val="single" w:sz="4" w:space="0" w:color="auto"/>
              <w:left w:val="single" w:sz="4" w:space="0" w:color="auto"/>
              <w:bottom w:val="single" w:sz="4" w:space="0" w:color="auto"/>
              <w:right w:val="single" w:sz="4" w:space="0" w:color="auto"/>
            </w:tcBorders>
          </w:tcPr>
          <w:p w:rsidR="00E4215E" w:rsidRDefault="00E4215E" w:rsidP="00721DC1">
            <w:pPr>
              <w:pStyle w:val="BodyText"/>
              <w:jc w:val="center"/>
            </w:pPr>
            <w:r>
              <w:t>Unit</w:t>
            </w:r>
          </w:p>
        </w:tc>
        <w:tc>
          <w:tcPr>
            <w:tcW w:w="2263" w:type="dxa"/>
            <w:gridSpan w:val="2"/>
            <w:tcBorders>
              <w:top w:val="single" w:sz="4" w:space="0" w:color="auto"/>
              <w:left w:val="single" w:sz="4" w:space="0" w:color="auto"/>
              <w:bottom w:val="single" w:sz="4" w:space="0" w:color="auto"/>
              <w:right w:val="single" w:sz="4" w:space="0" w:color="auto"/>
            </w:tcBorders>
          </w:tcPr>
          <w:p w:rsidR="00E4215E" w:rsidRDefault="00E4215E" w:rsidP="00721DC1">
            <w:pPr>
              <w:pStyle w:val="BodyText"/>
              <w:jc w:val="center"/>
            </w:pPr>
            <w:r>
              <w:t>Specification</w:t>
            </w:r>
          </w:p>
        </w:tc>
        <w:tc>
          <w:tcPr>
            <w:tcW w:w="2264" w:type="dxa"/>
            <w:tcBorders>
              <w:top w:val="single" w:sz="4" w:space="0" w:color="auto"/>
              <w:left w:val="single" w:sz="4" w:space="0" w:color="auto"/>
              <w:bottom w:val="single" w:sz="4" w:space="0" w:color="auto"/>
              <w:right w:val="single" w:sz="4" w:space="0" w:color="auto"/>
            </w:tcBorders>
          </w:tcPr>
          <w:p w:rsidR="00E4215E" w:rsidRDefault="00E4215E" w:rsidP="00721DC1">
            <w:pPr>
              <w:pStyle w:val="BodyText"/>
              <w:jc w:val="center"/>
            </w:pPr>
            <w:r>
              <w:t>Result</w:t>
            </w:r>
          </w:p>
        </w:tc>
      </w:tr>
      <w:tr w:rsidR="00E4215E" w:rsidTr="00721DC1">
        <w:tc>
          <w:tcPr>
            <w:tcW w:w="2943" w:type="dxa"/>
            <w:gridSpan w:val="2"/>
            <w:tcBorders>
              <w:top w:val="single" w:sz="4" w:space="0" w:color="auto"/>
              <w:left w:val="single" w:sz="4" w:space="0" w:color="auto"/>
              <w:bottom w:val="single" w:sz="4" w:space="0" w:color="auto"/>
              <w:right w:val="single" w:sz="4" w:space="0" w:color="auto"/>
            </w:tcBorders>
          </w:tcPr>
          <w:p w:rsidR="00E4215E" w:rsidRDefault="00E4215E" w:rsidP="00615AED">
            <w:pPr>
              <w:pStyle w:val="BodyText"/>
            </w:pPr>
            <w:r>
              <w:t>Tensile strength</w:t>
            </w:r>
          </w:p>
        </w:tc>
        <w:tc>
          <w:tcPr>
            <w:tcW w:w="1584" w:type="dxa"/>
            <w:tcBorders>
              <w:top w:val="single" w:sz="4" w:space="0" w:color="auto"/>
              <w:left w:val="single" w:sz="4" w:space="0" w:color="auto"/>
              <w:bottom w:val="single" w:sz="4" w:space="0" w:color="auto"/>
              <w:right w:val="single" w:sz="4" w:space="0" w:color="auto"/>
            </w:tcBorders>
          </w:tcPr>
          <w:p w:rsidR="00E4215E" w:rsidRPr="00721DC1" w:rsidRDefault="00E4215E" w:rsidP="00721DC1">
            <w:pPr>
              <w:pStyle w:val="BodyText"/>
              <w:jc w:val="center"/>
            </w:pPr>
            <w:proofErr w:type="spellStart"/>
            <w:r w:rsidRPr="00721DC1">
              <w:t>Mpa</w:t>
            </w:r>
            <w:proofErr w:type="spellEnd"/>
          </w:p>
        </w:tc>
        <w:tc>
          <w:tcPr>
            <w:tcW w:w="2263" w:type="dxa"/>
            <w:gridSpan w:val="2"/>
            <w:tcBorders>
              <w:top w:val="single" w:sz="4" w:space="0" w:color="auto"/>
              <w:left w:val="single" w:sz="4" w:space="0" w:color="auto"/>
              <w:bottom w:val="single" w:sz="4" w:space="0" w:color="auto"/>
              <w:right w:val="single" w:sz="4" w:space="0" w:color="auto"/>
            </w:tcBorders>
          </w:tcPr>
          <w:p w:rsidR="00E4215E" w:rsidRPr="00721DC1" w:rsidRDefault="00E4215E" w:rsidP="00721DC1">
            <w:pPr>
              <w:pStyle w:val="BodyText"/>
              <w:jc w:val="center"/>
            </w:pPr>
            <w:r w:rsidRPr="00721DC1">
              <w:t>15 min</w:t>
            </w:r>
          </w:p>
        </w:tc>
        <w:tc>
          <w:tcPr>
            <w:tcW w:w="2264" w:type="dxa"/>
            <w:tcBorders>
              <w:top w:val="single" w:sz="4" w:space="0" w:color="auto"/>
              <w:left w:val="single" w:sz="4" w:space="0" w:color="auto"/>
              <w:bottom w:val="single" w:sz="4" w:space="0" w:color="auto"/>
              <w:right w:val="single" w:sz="4" w:space="0" w:color="auto"/>
            </w:tcBorders>
          </w:tcPr>
          <w:p w:rsidR="00E4215E" w:rsidRPr="00721DC1" w:rsidRDefault="00E4215E" w:rsidP="00721DC1">
            <w:pPr>
              <w:pStyle w:val="BodyText"/>
              <w:jc w:val="center"/>
              <w:rPr>
                <w:rFonts w:ascii="Lucida Handwriting" w:hAnsi="Lucida Handwriting"/>
                <w:b/>
              </w:rPr>
            </w:pPr>
            <w:r w:rsidRPr="00721DC1">
              <w:rPr>
                <w:rFonts w:ascii="Lucida Handwriting" w:hAnsi="Lucida Handwriting"/>
                <w:b/>
              </w:rPr>
              <w:t>16.1</w:t>
            </w:r>
          </w:p>
        </w:tc>
      </w:tr>
      <w:tr w:rsidR="00E4215E" w:rsidTr="00721DC1">
        <w:tc>
          <w:tcPr>
            <w:tcW w:w="2943" w:type="dxa"/>
            <w:gridSpan w:val="2"/>
            <w:tcBorders>
              <w:top w:val="single" w:sz="4" w:space="0" w:color="auto"/>
              <w:left w:val="single" w:sz="4" w:space="0" w:color="auto"/>
              <w:bottom w:val="single" w:sz="4" w:space="0" w:color="auto"/>
              <w:right w:val="single" w:sz="4" w:space="0" w:color="auto"/>
            </w:tcBorders>
          </w:tcPr>
          <w:p w:rsidR="00E4215E" w:rsidRDefault="00E4215E" w:rsidP="00615AED">
            <w:pPr>
              <w:pStyle w:val="BodyText"/>
            </w:pPr>
            <w:r>
              <w:t>Elongation at break</w:t>
            </w:r>
          </w:p>
        </w:tc>
        <w:tc>
          <w:tcPr>
            <w:tcW w:w="1584" w:type="dxa"/>
            <w:tcBorders>
              <w:top w:val="single" w:sz="4" w:space="0" w:color="auto"/>
              <w:left w:val="single" w:sz="4" w:space="0" w:color="auto"/>
              <w:bottom w:val="single" w:sz="4" w:space="0" w:color="auto"/>
              <w:right w:val="single" w:sz="4" w:space="0" w:color="auto"/>
            </w:tcBorders>
          </w:tcPr>
          <w:p w:rsidR="00E4215E" w:rsidRPr="00721DC1" w:rsidRDefault="00E4215E" w:rsidP="00721DC1">
            <w:pPr>
              <w:pStyle w:val="BodyText"/>
              <w:jc w:val="center"/>
            </w:pPr>
            <w:r w:rsidRPr="00721DC1">
              <w:t>%</w:t>
            </w:r>
          </w:p>
        </w:tc>
        <w:tc>
          <w:tcPr>
            <w:tcW w:w="2263" w:type="dxa"/>
            <w:gridSpan w:val="2"/>
            <w:tcBorders>
              <w:top w:val="single" w:sz="4" w:space="0" w:color="auto"/>
              <w:left w:val="single" w:sz="4" w:space="0" w:color="auto"/>
              <w:bottom w:val="single" w:sz="4" w:space="0" w:color="auto"/>
              <w:right w:val="single" w:sz="4" w:space="0" w:color="auto"/>
            </w:tcBorders>
          </w:tcPr>
          <w:p w:rsidR="00E4215E" w:rsidRPr="00721DC1" w:rsidRDefault="00E4215E" w:rsidP="00721DC1">
            <w:pPr>
              <w:pStyle w:val="BodyText"/>
              <w:jc w:val="center"/>
            </w:pPr>
            <w:r w:rsidRPr="00721DC1">
              <w:t>350 min</w:t>
            </w:r>
          </w:p>
        </w:tc>
        <w:tc>
          <w:tcPr>
            <w:tcW w:w="2264" w:type="dxa"/>
            <w:tcBorders>
              <w:top w:val="single" w:sz="4" w:space="0" w:color="auto"/>
              <w:left w:val="single" w:sz="4" w:space="0" w:color="auto"/>
              <w:bottom w:val="single" w:sz="4" w:space="0" w:color="auto"/>
              <w:right w:val="single" w:sz="4" w:space="0" w:color="auto"/>
            </w:tcBorders>
          </w:tcPr>
          <w:p w:rsidR="00E4215E" w:rsidRPr="00721DC1" w:rsidRDefault="00E4215E" w:rsidP="00721DC1">
            <w:pPr>
              <w:pStyle w:val="BodyText"/>
              <w:jc w:val="center"/>
              <w:rPr>
                <w:rFonts w:ascii="Lucida Handwriting" w:hAnsi="Lucida Handwriting"/>
                <w:b/>
              </w:rPr>
            </w:pPr>
            <w:r w:rsidRPr="00721DC1">
              <w:rPr>
                <w:rFonts w:ascii="Lucida Handwriting" w:hAnsi="Lucida Handwriting"/>
                <w:b/>
              </w:rPr>
              <w:t>502</w:t>
            </w:r>
          </w:p>
        </w:tc>
      </w:tr>
      <w:tr w:rsidR="00E4215E" w:rsidTr="00721DC1">
        <w:tc>
          <w:tcPr>
            <w:tcW w:w="2943" w:type="dxa"/>
            <w:gridSpan w:val="2"/>
            <w:tcBorders>
              <w:top w:val="single" w:sz="4" w:space="0" w:color="auto"/>
              <w:left w:val="single" w:sz="4" w:space="0" w:color="auto"/>
              <w:bottom w:val="single" w:sz="4" w:space="0" w:color="auto"/>
              <w:right w:val="single" w:sz="4" w:space="0" w:color="auto"/>
            </w:tcBorders>
          </w:tcPr>
          <w:p w:rsidR="00E4215E" w:rsidRDefault="00E4215E" w:rsidP="00615AED">
            <w:pPr>
              <w:pStyle w:val="BodyText"/>
            </w:pPr>
            <w:r>
              <w:t>Abrasion</w:t>
            </w:r>
          </w:p>
        </w:tc>
        <w:tc>
          <w:tcPr>
            <w:tcW w:w="1584" w:type="dxa"/>
            <w:tcBorders>
              <w:top w:val="single" w:sz="4" w:space="0" w:color="auto"/>
              <w:left w:val="single" w:sz="4" w:space="0" w:color="auto"/>
              <w:bottom w:val="single" w:sz="4" w:space="0" w:color="auto"/>
              <w:right w:val="single" w:sz="4" w:space="0" w:color="auto"/>
            </w:tcBorders>
          </w:tcPr>
          <w:p w:rsidR="00E4215E" w:rsidRPr="00721DC1" w:rsidRDefault="00E4215E" w:rsidP="00721DC1">
            <w:pPr>
              <w:pStyle w:val="BodyText"/>
              <w:jc w:val="center"/>
            </w:pPr>
            <w:r w:rsidRPr="00721DC1">
              <w:t>mm</w:t>
            </w:r>
            <w:r w:rsidRPr="00837612">
              <w:rPr>
                <w:vertAlign w:val="superscript"/>
              </w:rPr>
              <w:t>3</w:t>
            </w:r>
          </w:p>
        </w:tc>
        <w:tc>
          <w:tcPr>
            <w:tcW w:w="2263" w:type="dxa"/>
            <w:gridSpan w:val="2"/>
            <w:tcBorders>
              <w:top w:val="single" w:sz="4" w:space="0" w:color="auto"/>
              <w:left w:val="single" w:sz="4" w:space="0" w:color="auto"/>
              <w:bottom w:val="single" w:sz="4" w:space="0" w:color="auto"/>
              <w:right w:val="single" w:sz="4" w:space="0" w:color="auto"/>
            </w:tcBorders>
          </w:tcPr>
          <w:p w:rsidR="00E4215E" w:rsidRPr="00721DC1" w:rsidRDefault="00E4215E" w:rsidP="00721DC1">
            <w:pPr>
              <w:pStyle w:val="BodyText"/>
              <w:jc w:val="center"/>
            </w:pPr>
            <w:r w:rsidRPr="00721DC1">
              <w:t>250 max</w:t>
            </w:r>
          </w:p>
        </w:tc>
        <w:tc>
          <w:tcPr>
            <w:tcW w:w="2264" w:type="dxa"/>
            <w:tcBorders>
              <w:top w:val="single" w:sz="4" w:space="0" w:color="auto"/>
              <w:left w:val="single" w:sz="4" w:space="0" w:color="auto"/>
              <w:bottom w:val="single" w:sz="4" w:space="0" w:color="auto"/>
              <w:right w:val="single" w:sz="4" w:space="0" w:color="auto"/>
            </w:tcBorders>
          </w:tcPr>
          <w:p w:rsidR="00E4215E" w:rsidRPr="00721DC1" w:rsidRDefault="00E4215E" w:rsidP="00721DC1">
            <w:pPr>
              <w:pStyle w:val="BodyText"/>
              <w:jc w:val="center"/>
              <w:rPr>
                <w:rFonts w:ascii="Lucida Handwriting" w:hAnsi="Lucida Handwriting"/>
                <w:b/>
              </w:rPr>
            </w:pPr>
            <w:r w:rsidRPr="00721DC1">
              <w:rPr>
                <w:rFonts w:ascii="Lucida Handwriting" w:hAnsi="Lucida Handwriting"/>
                <w:b/>
              </w:rPr>
              <w:t>198</w:t>
            </w:r>
          </w:p>
        </w:tc>
      </w:tr>
      <w:tr w:rsidR="00721DC1" w:rsidTr="00721DC1">
        <w:tc>
          <w:tcPr>
            <w:tcW w:w="2263" w:type="dxa"/>
            <w:tcBorders>
              <w:top w:val="single" w:sz="4" w:space="0" w:color="auto"/>
              <w:left w:val="single" w:sz="4" w:space="0" w:color="auto"/>
              <w:bottom w:val="nil"/>
              <w:right w:val="nil"/>
            </w:tcBorders>
          </w:tcPr>
          <w:p w:rsidR="00721DC1" w:rsidRDefault="00721DC1" w:rsidP="00615AED">
            <w:pPr>
              <w:pStyle w:val="BodyText"/>
            </w:pPr>
          </w:p>
          <w:p w:rsidR="00721DC1" w:rsidRDefault="00721DC1" w:rsidP="00615AED">
            <w:pPr>
              <w:pStyle w:val="BodyText"/>
            </w:pPr>
            <w:r>
              <w:t>Conclusion</w:t>
            </w:r>
            <w:r w:rsidR="00F64B16">
              <w:t>:</w:t>
            </w:r>
          </w:p>
        </w:tc>
        <w:tc>
          <w:tcPr>
            <w:tcW w:w="6791" w:type="dxa"/>
            <w:gridSpan w:val="5"/>
            <w:tcBorders>
              <w:top w:val="single" w:sz="4" w:space="0" w:color="auto"/>
              <w:left w:val="nil"/>
              <w:bottom w:val="nil"/>
              <w:right w:val="single" w:sz="4" w:space="0" w:color="auto"/>
            </w:tcBorders>
          </w:tcPr>
          <w:p w:rsidR="00721DC1" w:rsidRDefault="00721DC1" w:rsidP="00615AED">
            <w:pPr>
              <w:pStyle w:val="BodyText"/>
            </w:pPr>
          </w:p>
          <w:p w:rsidR="00721DC1" w:rsidRDefault="00721DC1" w:rsidP="00615AED">
            <w:pPr>
              <w:pStyle w:val="BodyText"/>
            </w:pPr>
            <w:r>
              <w:t>I certify that this product are been manufactured in accordance with the required specifications.</w:t>
            </w:r>
          </w:p>
        </w:tc>
      </w:tr>
      <w:tr w:rsidR="00E4215E" w:rsidTr="00721DC1">
        <w:tc>
          <w:tcPr>
            <w:tcW w:w="2263" w:type="dxa"/>
            <w:tcBorders>
              <w:top w:val="nil"/>
              <w:left w:val="single" w:sz="4" w:space="0" w:color="auto"/>
              <w:bottom w:val="nil"/>
              <w:right w:val="nil"/>
            </w:tcBorders>
          </w:tcPr>
          <w:p w:rsidR="00E4215E" w:rsidRDefault="00721DC1" w:rsidP="00615AED">
            <w:pPr>
              <w:pStyle w:val="BodyText"/>
            </w:pPr>
            <w:r>
              <w:t>Signature:</w:t>
            </w:r>
          </w:p>
        </w:tc>
        <w:tc>
          <w:tcPr>
            <w:tcW w:w="3657" w:type="dxa"/>
            <w:gridSpan w:val="3"/>
            <w:tcBorders>
              <w:top w:val="nil"/>
              <w:left w:val="nil"/>
              <w:bottom w:val="single" w:sz="4" w:space="0" w:color="auto"/>
              <w:right w:val="nil"/>
            </w:tcBorders>
          </w:tcPr>
          <w:p w:rsidR="00E4215E" w:rsidRPr="00721DC1" w:rsidRDefault="00721DC1" w:rsidP="00721DC1">
            <w:pPr>
              <w:pStyle w:val="BodyText"/>
              <w:rPr>
                <w:rFonts w:ascii="Lucida Handwriting" w:hAnsi="Lucida Handwriting"/>
                <w:b/>
              </w:rPr>
            </w:pPr>
            <w:r w:rsidRPr="00721DC1">
              <w:rPr>
                <w:rFonts w:ascii="Lucida Handwriting" w:hAnsi="Lucida Handwriting"/>
                <w:b/>
              </w:rPr>
              <w:t>D. Gold</w:t>
            </w:r>
          </w:p>
        </w:tc>
        <w:tc>
          <w:tcPr>
            <w:tcW w:w="870" w:type="dxa"/>
            <w:tcBorders>
              <w:top w:val="nil"/>
              <w:left w:val="nil"/>
              <w:bottom w:val="nil"/>
              <w:right w:val="nil"/>
            </w:tcBorders>
          </w:tcPr>
          <w:p w:rsidR="00E4215E" w:rsidRDefault="00721DC1" w:rsidP="00615AED">
            <w:pPr>
              <w:pStyle w:val="BodyText"/>
            </w:pPr>
            <w:r>
              <w:t>Date:</w:t>
            </w:r>
          </w:p>
        </w:tc>
        <w:tc>
          <w:tcPr>
            <w:tcW w:w="2264" w:type="dxa"/>
            <w:tcBorders>
              <w:top w:val="nil"/>
              <w:left w:val="nil"/>
              <w:bottom w:val="single" w:sz="4" w:space="0" w:color="auto"/>
              <w:right w:val="single" w:sz="4" w:space="0" w:color="auto"/>
            </w:tcBorders>
          </w:tcPr>
          <w:p w:rsidR="00E4215E" w:rsidRPr="00721DC1" w:rsidRDefault="00721DC1" w:rsidP="00721DC1">
            <w:pPr>
              <w:pStyle w:val="BodyText"/>
              <w:rPr>
                <w:rFonts w:ascii="Lucida Handwriting" w:hAnsi="Lucida Handwriting"/>
                <w:b/>
              </w:rPr>
            </w:pPr>
            <w:r w:rsidRPr="00721DC1">
              <w:rPr>
                <w:rFonts w:ascii="Lucida Handwriting" w:hAnsi="Lucida Handwriting"/>
                <w:b/>
              </w:rPr>
              <w:t>1</w:t>
            </w:r>
            <w:r>
              <w:rPr>
                <w:rFonts w:ascii="Lucida Handwriting" w:hAnsi="Lucida Handwriting"/>
                <w:b/>
              </w:rPr>
              <w:t>5</w:t>
            </w:r>
            <w:r w:rsidRPr="00721DC1">
              <w:rPr>
                <w:rFonts w:ascii="Lucida Handwriting" w:hAnsi="Lucida Handwriting"/>
                <w:b/>
              </w:rPr>
              <w:t>/1/2011</w:t>
            </w:r>
          </w:p>
        </w:tc>
      </w:tr>
      <w:tr w:rsidR="00721DC1" w:rsidTr="00721DC1">
        <w:tc>
          <w:tcPr>
            <w:tcW w:w="2263" w:type="dxa"/>
            <w:tcBorders>
              <w:top w:val="nil"/>
              <w:left w:val="single" w:sz="4" w:space="0" w:color="auto"/>
              <w:bottom w:val="single" w:sz="4" w:space="0" w:color="auto"/>
              <w:right w:val="nil"/>
            </w:tcBorders>
          </w:tcPr>
          <w:p w:rsidR="00721DC1" w:rsidRDefault="00721DC1" w:rsidP="00615AED">
            <w:pPr>
              <w:pStyle w:val="BodyText"/>
            </w:pPr>
          </w:p>
        </w:tc>
        <w:tc>
          <w:tcPr>
            <w:tcW w:w="2264" w:type="dxa"/>
            <w:gridSpan w:val="2"/>
            <w:tcBorders>
              <w:top w:val="single" w:sz="4" w:space="0" w:color="auto"/>
              <w:left w:val="nil"/>
              <w:bottom w:val="single" w:sz="4" w:space="0" w:color="auto"/>
              <w:right w:val="nil"/>
            </w:tcBorders>
          </w:tcPr>
          <w:p w:rsidR="00721DC1" w:rsidRDefault="00721DC1" w:rsidP="00615AED">
            <w:pPr>
              <w:pStyle w:val="BodyText"/>
            </w:pPr>
          </w:p>
        </w:tc>
        <w:tc>
          <w:tcPr>
            <w:tcW w:w="2263" w:type="dxa"/>
            <w:gridSpan w:val="2"/>
            <w:tcBorders>
              <w:top w:val="nil"/>
              <w:left w:val="nil"/>
              <w:bottom w:val="single" w:sz="4" w:space="0" w:color="auto"/>
              <w:right w:val="nil"/>
            </w:tcBorders>
          </w:tcPr>
          <w:p w:rsidR="00721DC1" w:rsidRDefault="00721DC1" w:rsidP="00615AED">
            <w:pPr>
              <w:pStyle w:val="BodyText"/>
            </w:pPr>
          </w:p>
        </w:tc>
        <w:tc>
          <w:tcPr>
            <w:tcW w:w="2264" w:type="dxa"/>
            <w:tcBorders>
              <w:top w:val="nil"/>
              <w:left w:val="nil"/>
              <w:bottom w:val="single" w:sz="4" w:space="0" w:color="auto"/>
              <w:right w:val="single" w:sz="4" w:space="0" w:color="auto"/>
            </w:tcBorders>
          </w:tcPr>
          <w:p w:rsidR="00721DC1" w:rsidRDefault="00721DC1" w:rsidP="00615AED">
            <w:pPr>
              <w:pStyle w:val="BodyText"/>
            </w:pPr>
          </w:p>
        </w:tc>
      </w:tr>
    </w:tbl>
    <w:p w:rsidR="00E4215E" w:rsidRDefault="00E4215E" w:rsidP="00615AED">
      <w:pPr>
        <w:pStyle w:val="BodyText"/>
      </w:pPr>
    </w:p>
    <w:p w:rsidR="00955DEF" w:rsidRPr="006C4EB0" w:rsidRDefault="00955DEF" w:rsidP="00615AED">
      <w:pPr>
        <w:pStyle w:val="BodyText"/>
      </w:pPr>
      <w:r w:rsidRPr="006C4EB0">
        <w:t xml:space="preserve">Work in progress and final products </w:t>
      </w:r>
      <w:r w:rsidR="00F64B16">
        <w:t>might</w:t>
      </w:r>
      <w:r w:rsidRPr="006C4EB0">
        <w:t xml:space="preserve"> be </w:t>
      </w:r>
      <w:r w:rsidR="00215FCD">
        <w:t>checked</w:t>
      </w:r>
      <w:r w:rsidRPr="006C4EB0">
        <w:t xml:space="preserve"> by </w:t>
      </w:r>
      <w:r w:rsidR="009318EE">
        <w:t>the operator</w:t>
      </w:r>
      <w:r w:rsidR="00215FCD">
        <w:t>,</w:t>
      </w:r>
      <w:r w:rsidR="009318EE">
        <w:t xml:space="preserve"> a technician</w:t>
      </w:r>
      <w:r w:rsidR="00215FCD">
        <w:t xml:space="preserve"> or a machine</w:t>
      </w:r>
      <w:r w:rsidRPr="006C4EB0">
        <w:t>.</w:t>
      </w:r>
      <w:r w:rsidR="009318EE">
        <w:t xml:space="preserve"> </w:t>
      </w:r>
      <w:r w:rsidR="00215FCD">
        <w:t>Machines can</w:t>
      </w:r>
      <w:r w:rsidRPr="006C4EB0">
        <w:t xml:space="preserve"> automatically monitor product</w:t>
      </w:r>
      <w:r w:rsidR="00215FCD">
        <w:t xml:space="preserve"> quality against </w:t>
      </w:r>
      <w:r w:rsidRPr="006C4EB0">
        <w:t xml:space="preserve">quality </w:t>
      </w:r>
      <w:r w:rsidR="009318EE">
        <w:t>specifications</w:t>
      </w:r>
      <w:r w:rsidRPr="006C4EB0">
        <w:t xml:space="preserve"> and alert operators to problems. For example a plastic cap manufacturer uses a camera </w:t>
      </w:r>
      <w:r w:rsidR="00215FCD">
        <w:t xml:space="preserve">linked to a computer </w:t>
      </w:r>
      <w:r w:rsidRPr="006C4EB0">
        <w:t>to check the size and</w:t>
      </w:r>
      <w:r w:rsidR="009318EE">
        <w:t xml:space="preserve"> shape of caps manufactured</w:t>
      </w:r>
      <w:r w:rsidR="00215FCD">
        <w:t>. An</w:t>
      </w:r>
      <w:r w:rsidRPr="006C4EB0">
        <w:t xml:space="preserve"> alarm </w:t>
      </w:r>
      <w:r w:rsidR="00215FCD">
        <w:t xml:space="preserve">is heard whenever </w:t>
      </w:r>
      <w:r w:rsidRPr="006C4EB0">
        <w:t>a problem is found</w:t>
      </w:r>
      <w:r w:rsidR="00C458EF">
        <w:t xml:space="preserve"> so that action can be taken</w:t>
      </w:r>
      <w:r w:rsidRPr="006C4EB0">
        <w:t>.</w:t>
      </w:r>
    </w:p>
    <w:p w:rsidR="0018494E" w:rsidRDefault="00EC4B03" w:rsidP="0018494E">
      <w:pPr>
        <w:pStyle w:val="BodyText"/>
        <w:rPr>
          <w:highlight w:val="yellow"/>
        </w:rPr>
      </w:pPr>
      <w:r w:rsidRPr="00EC4B03">
        <w:t xml:space="preserve">If </w:t>
      </w:r>
      <w:r w:rsidR="00800B36">
        <w:t>only</w:t>
      </w:r>
      <w:r w:rsidRPr="00EC4B03">
        <w:t xml:space="preserve"> </w:t>
      </w:r>
      <w:r>
        <w:t xml:space="preserve">manufacturing </w:t>
      </w:r>
      <w:r w:rsidRPr="00EC4B03">
        <w:t xml:space="preserve">two or three </w:t>
      </w:r>
      <w:r>
        <w:t>products each week</w:t>
      </w:r>
      <w:r w:rsidRPr="00EC4B03">
        <w:t xml:space="preserve">, it </w:t>
      </w:r>
      <w:r>
        <w:t xml:space="preserve">may </w:t>
      </w:r>
      <w:r w:rsidRPr="00EC4B03">
        <w:t xml:space="preserve">be reasonable to check </w:t>
      </w:r>
      <w:r>
        <w:t>each</w:t>
      </w:r>
      <w:r w:rsidRPr="00EC4B03">
        <w:t xml:space="preserve"> one carefully</w:t>
      </w:r>
      <w:r>
        <w:t xml:space="preserve"> against the quality specification. </w:t>
      </w:r>
      <w:r w:rsidRPr="00EC4B03">
        <w:t xml:space="preserve">However, if </w:t>
      </w:r>
      <w:r>
        <w:t xml:space="preserve">making </w:t>
      </w:r>
      <w:r w:rsidRPr="00EC4B03">
        <w:t xml:space="preserve">100,000 </w:t>
      </w:r>
      <w:r>
        <w:t xml:space="preserve">products a week it’s too hard and too expensive to check every </w:t>
      </w:r>
      <w:r w:rsidR="00C458EF">
        <w:t>item</w:t>
      </w:r>
      <w:r>
        <w:t xml:space="preserve"> </w:t>
      </w:r>
      <w:r>
        <w:lastRenderedPageBreak/>
        <w:t xml:space="preserve">against the quality specification. In this case sampling is </w:t>
      </w:r>
      <w:r w:rsidR="00800B36">
        <w:t>needed</w:t>
      </w:r>
      <w:r>
        <w:t xml:space="preserve">. Sampling means only checking </w:t>
      </w:r>
      <w:r w:rsidR="00800B36">
        <w:t>some</w:t>
      </w:r>
      <w:r>
        <w:t xml:space="preserve"> of the products made. </w:t>
      </w:r>
    </w:p>
    <w:p w:rsidR="00215FCD" w:rsidRDefault="00215FCD" w:rsidP="0018494E">
      <w:pPr>
        <w:pStyle w:val="BodyText"/>
      </w:pPr>
      <w:r w:rsidRPr="00EC4B03">
        <w:t xml:space="preserve">For example at </w:t>
      </w:r>
      <w:r w:rsidR="00C458EF">
        <w:t>Box Solutions</w:t>
      </w:r>
      <w:r w:rsidRPr="00EC4B03">
        <w:t xml:space="preserve"> the operator takes </w:t>
      </w:r>
      <w:r w:rsidR="00F64B16">
        <w:t xml:space="preserve">a sample of </w:t>
      </w:r>
      <w:r w:rsidRPr="00EC4B03">
        <w:t xml:space="preserve">five boxes off the production line </w:t>
      </w:r>
      <w:r w:rsidR="00F64B16">
        <w:t xml:space="preserve">every half hour </w:t>
      </w:r>
      <w:r w:rsidRPr="00EC4B03">
        <w:t xml:space="preserve">for checking. </w:t>
      </w:r>
      <w:r w:rsidR="00F64B16">
        <w:t>The sample</w:t>
      </w:r>
      <w:r w:rsidRPr="00EC4B03">
        <w:t xml:space="preserve"> is </w:t>
      </w:r>
      <w:r w:rsidR="00C458EF">
        <w:t>measur</w:t>
      </w:r>
      <w:r w:rsidRPr="00EC4B03">
        <w:t>ed and compar</w:t>
      </w:r>
      <w:r w:rsidR="00800B36">
        <w:t>ed to the quality specification.</w:t>
      </w:r>
      <w:r w:rsidR="00C458EF">
        <w:t xml:space="preserve"> </w:t>
      </w:r>
      <w:r w:rsidR="00800B36">
        <w:t>The check</w:t>
      </w:r>
      <w:r w:rsidR="00C458EF">
        <w:t xml:space="preserve"> is used to make a decision about the quality of the whole production run</w:t>
      </w:r>
      <w:r w:rsidRPr="00EC4B03">
        <w:t>.</w:t>
      </w:r>
    </w:p>
    <w:p w:rsidR="00012A10" w:rsidRPr="00F64B16" w:rsidRDefault="00F64B16" w:rsidP="00012A10">
      <w:pPr>
        <w:pStyle w:val="BodyText"/>
        <w:rPr>
          <w:b/>
          <w:color w:val="F79646" w:themeColor="accent6"/>
          <w:sz w:val="28"/>
          <w:szCs w:val="28"/>
        </w:rPr>
      </w:pPr>
      <w:r w:rsidRPr="00F64B16">
        <w:rPr>
          <w:b/>
          <w:color w:val="F79646" w:themeColor="accent6"/>
          <w:sz w:val="28"/>
          <w:szCs w:val="28"/>
        </w:rPr>
        <w:t>A</w:t>
      </w:r>
      <w:r>
        <w:rPr>
          <w:b/>
          <w:color w:val="F79646" w:themeColor="accent6"/>
          <w:sz w:val="28"/>
          <w:szCs w:val="28"/>
        </w:rPr>
        <w:t>ctivity</w:t>
      </w:r>
      <w:r w:rsidR="00C458EF" w:rsidRPr="00F64B16">
        <w:rPr>
          <w:b/>
          <w:color w:val="F79646" w:themeColor="accent6"/>
          <w:sz w:val="28"/>
          <w:szCs w:val="28"/>
        </w:rPr>
        <w:t xml:space="preserve"> 2.2</w:t>
      </w:r>
    </w:p>
    <w:p w:rsidR="00012A10" w:rsidRDefault="00C458EF" w:rsidP="00012A10">
      <w:pPr>
        <w:pStyle w:val="BodyText"/>
      </w:pPr>
      <w:r>
        <w:t>List three</w:t>
      </w:r>
      <w:r w:rsidR="00012A10" w:rsidRPr="00C20ACF">
        <w:t xml:space="preserve"> quality </w:t>
      </w:r>
      <w:r w:rsidR="00012A10">
        <w:t>checks performed in your workplace</w:t>
      </w:r>
      <w:r w:rsidR="00012A10" w:rsidRPr="00C20ACF">
        <w:t>.</w:t>
      </w:r>
    </w:p>
    <w:tbl>
      <w:tblPr>
        <w:tblStyle w:val="TableGrid"/>
        <w:tblW w:w="0" w:type="auto"/>
        <w:tblLook w:val="04A0"/>
      </w:tblPr>
      <w:tblGrid>
        <w:gridCol w:w="9054"/>
      </w:tblGrid>
      <w:tr w:rsidR="004F58C5" w:rsidTr="0023226C">
        <w:trPr>
          <w:trHeight w:val="1087"/>
        </w:trPr>
        <w:tc>
          <w:tcPr>
            <w:tcW w:w="9054" w:type="dxa"/>
          </w:tcPr>
          <w:p w:rsidR="004F58C5" w:rsidRDefault="004F58C5" w:rsidP="004F58C5">
            <w:pPr>
              <w:pStyle w:val="ListNumber"/>
              <w:numPr>
                <w:ilvl w:val="0"/>
                <w:numId w:val="22"/>
              </w:numPr>
            </w:pPr>
          </w:p>
        </w:tc>
      </w:tr>
      <w:tr w:rsidR="004F58C5" w:rsidTr="0023226C">
        <w:trPr>
          <w:trHeight w:val="1087"/>
        </w:trPr>
        <w:tc>
          <w:tcPr>
            <w:tcW w:w="9054" w:type="dxa"/>
          </w:tcPr>
          <w:p w:rsidR="004F58C5" w:rsidRDefault="004F58C5" w:rsidP="004F58C5">
            <w:pPr>
              <w:pStyle w:val="ListNumber"/>
              <w:ind w:left="357" w:hanging="357"/>
            </w:pPr>
          </w:p>
        </w:tc>
      </w:tr>
      <w:tr w:rsidR="004F58C5" w:rsidTr="0023226C">
        <w:trPr>
          <w:trHeight w:val="1087"/>
        </w:trPr>
        <w:tc>
          <w:tcPr>
            <w:tcW w:w="9054" w:type="dxa"/>
          </w:tcPr>
          <w:p w:rsidR="004F58C5" w:rsidRDefault="004F58C5" w:rsidP="004F58C5">
            <w:pPr>
              <w:pStyle w:val="ListNumber"/>
              <w:ind w:left="357" w:hanging="357"/>
            </w:pPr>
          </w:p>
        </w:tc>
      </w:tr>
    </w:tbl>
    <w:p w:rsidR="004F58C5" w:rsidRPr="00C20ACF" w:rsidRDefault="004F58C5" w:rsidP="00012A10">
      <w:pPr>
        <w:pStyle w:val="BodyText"/>
      </w:pPr>
    </w:p>
    <w:p w:rsidR="00012A10" w:rsidRPr="00EC4B03" w:rsidRDefault="00012A10" w:rsidP="00012A10">
      <w:pPr>
        <w:pStyle w:val="Heading2"/>
      </w:pPr>
      <w:bookmarkStart w:id="9" w:name="_Toc286929261"/>
      <w:r>
        <w:t>Types of quality checks</w:t>
      </w:r>
      <w:bookmarkEnd w:id="9"/>
    </w:p>
    <w:p w:rsidR="000C41CC" w:rsidRPr="006C4EB0" w:rsidRDefault="0076134F" w:rsidP="00DC11AF">
      <w:pPr>
        <w:pStyle w:val="BodyText"/>
      </w:pPr>
      <w:r>
        <w:t>There are many different types of quality checks</w:t>
      </w:r>
      <w:r w:rsidR="00C458EF">
        <w:t>.</w:t>
      </w:r>
      <w:r>
        <w:t xml:space="preserve"> </w:t>
      </w:r>
      <w:r w:rsidR="006C4EB0" w:rsidRPr="006C4EB0">
        <w:t xml:space="preserve">Some quality checks </w:t>
      </w:r>
      <w:r w:rsidR="00C458EF">
        <w:t>are</w:t>
      </w:r>
      <w:r w:rsidR="006C4EB0" w:rsidRPr="006C4EB0">
        <w:t xml:space="preserve"> inspections and some </w:t>
      </w:r>
      <w:r w:rsidR="00C458EF">
        <w:t>are</w:t>
      </w:r>
      <w:r w:rsidR="006C4EB0" w:rsidRPr="006C4EB0">
        <w:t xml:space="preserve"> tests. </w:t>
      </w:r>
    </w:p>
    <w:p w:rsidR="006C4EB0" w:rsidRPr="006C4EB0" w:rsidRDefault="006C4EB0" w:rsidP="006C4EB0">
      <w:pPr>
        <w:pStyle w:val="BodyText"/>
      </w:pPr>
      <w:r w:rsidRPr="006C4EB0">
        <w:t xml:space="preserve">Inspections involve </w:t>
      </w:r>
      <w:r w:rsidR="00C458EF">
        <w:t xml:space="preserve">examining </w:t>
      </w:r>
      <w:r w:rsidRPr="006C4EB0">
        <w:t xml:space="preserve">an item and comparing it to a standard such as an approved sample, pattern, template, guide or drawing. </w:t>
      </w:r>
      <w:r w:rsidR="00B66AEE">
        <w:t>I</w:t>
      </w:r>
      <w:r w:rsidRPr="006C4EB0">
        <w:t xml:space="preserve">nspection can tell us a lot about quality such as finish, colour and whether there is </w:t>
      </w:r>
      <w:r w:rsidR="00C458EF">
        <w:t xml:space="preserve">any </w:t>
      </w:r>
      <w:r w:rsidRPr="006C4EB0">
        <w:t xml:space="preserve">damage or imperfections. </w:t>
      </w:r>
      <w:r w:rsidR="0018494E" w:rsidRPr="0018494E">
        <w:t xml:space="preserve">Inspections include checking </w:t>
      </w:r>
      <w:r w:rsidR="00DD19BE">
        <w:t>item</w:t>
      </w:r>
      <w:r w:rsidR="00F64B16">
        <w:t>s by sight, sound, feel, smell</w:t>
      </w:r>
      <w:r w:rsidR="0018494E" w:rsidRPr="0018494E">
        <w:t xml:space="preserve"> or even taste to find problems such as cuts, scratches, missing pieces or crooked seams.</w:t>
      </w:r>
      <w:r w:rsidR="0018494E">
        <w:t xml:space="preserve"> </w:t>
      </w:r>
      <w:r w:rsidR="00B66AEE" w:rsidRPr="006C4EB0">
        <w:t>For example a production worker making powder coated engine blocks checks the finish by looking for orange peeling and other surface defects compared to the approved sample.</w:t>
      </w:r>
      <w:r w:rsidR="00B66AEE">
        <w:t xml:space="preserve"> </w:t>
      </w:r>
      <w:r w:rsidR="0018494E" w:rsidRPr="0018494E">
        <w:t xml:space="preserve">Inspections can also include </w:t>
      </w:r>
      <w:r w:rsidR="00B66AEE">
        <w:t>checking</w:t>
      </w:r>
      <w:r w:rsidR="0018494E" w:rsidRPr="0018494E">
        <w:t xml:space="preserve"> that parts fit, move correctly, and are properly lubricated</w:t>
      </w:r>
      <w:r w:rsidR="0018494E">
        <w:t xml:space="preserve">. </w:t>
      </w:r>
    </w:p>
    <w:p w:rsidR="00735F7F" w:rsidRDefault="006C4EB0" w:rsidP="006C4EB0">
      <w:pPr>
        <w:pStyle w:val="BodyText"/>
      </w:pPr>
      <w:r w:rsidRPr="006C4EB0">
        <w:lastRenderedPageBreak/>
        <w:t>Tests invo</w:t>
      </w:r>
      <w:r w:rsidR="0076134F">
        <w:t>lve measuring</w:t>
      </w:r>
      <w:r w:rsidR="00C458EF">
        <w:t xml:space="preserve"> or </w:t>
      </w:r>
      <w:r w:rsidR="0076134F">
        <w:t xml:space="preserve">analysing </w:t>
      </w:r>
      <w:r w:rsidR="009F1853">
        <w:t xml:space="preserve">the chemical or physical properties of </w:t>
      </w:r>
      <w:r w:rsidR="0076134F">
        <w:t>an item</w:t>
      </w:r>
      <w:r w:rsidRPr="006C4EB0">
        <w:t xml:space="preserve"> and comparing it to </w:t>
      </w:r>
      <w:r w:rsidR="00C458EF">
        <w:t>a</w:t>
      </w:r>
      <w:r w:rsidRPr="006C4EB0">
        <w:t xml:space="preserve"> specification. </w:t>
      </w:r>
    </w:p>
    <w:p w:rsidR="00735F7F" w:rsidRDefault="00735F7F" w:rsidP="0076134F">
      <w:pPr>
        <w:pStyle w:val="BodyText"/>
      </w:pPr>
      <w:r w:rsidRPr="006C4EB0">
        <w:t xml:space="preserve">For example a petrochemical company may use a gas chromatograph to measure the sulphur content of its </w:t>
      </w:r>
      <w:r w:rsidR="00F64B16">
        <w:t>fuel</w:t>
      </w:r>
      <w:r w:rsidRPr="006C4EB0">
        <w:t>s</w:t>
      </w:r>
      <w:r w:rsidR="0076134F">
        <w:t xml:space="preserve"> or a steel sleeper manufacturer may use a </w:t>
      </w:r>
      <w:r>
        <w:t>me</w:t>
      </w:r>
      <w:r w:rsidR="0076134F">
        <w:t xml:space="preserve">asuring tape to measure the length of </w:t>
      </w:r>
      <w:r w:rsidR="00F64B16">
        <w:t xml:space="preserve">its </w:t>
      </w:r>
      <w:r w:rsidR="0076134F">
        <w:t>steel sleepers</w:t>
      </w:r>
      <w:r>
        <w:t>.</w:t>
      </w:r>
      <w:r w:rsidR="00C458EF">
        <w:t xml:space="preserve"> </w:t>
      </w:r>
    </w:p>
    <w:p w:rsidR="006C4EB0" w:rsidRDefault="00735F7F" w:rsidP="00735F7F">
      <w:pPr>
        <w:pStyle w:val="BodyText"/>
      </w:pPr>
      <w:r>
        <w:t>Test</w:t>
      </w:r>
      <w:r w:rsidR="0018494E">
        <w:t>s</w:t>
      </w:r>
      <w:r>
        <w:t xml:space="preserve"> can also be used to check if a product is working correctly. For example a manufacturer may do a test run to check that a product or component </w:t>
      </w:r>
      <w:r w:rsidR="0018494E">
        <w:t>works properly.</w:t>
      </w:r>
    </w:p>
    <w:p w:rsidR="00012A10" w:rsidRPr="00F64B16" w:rsidRDefault="00F64B16" w:rsidP="00012A10">
      <w:pPr>
        <w:pStyle w:val="BodyText"/>
        <w:rPr>
          <w:b/>
          <w:color w:val="F79646" w:themeColor="accent6"/>
          <w:sz w:val="28"/>
          <w:szCs w:val="28"/>
        </w:rPr>
      </w:pPr>
      <w:r w:rsidRPr="00F64B16">
        <w:rPr>
          <w:b/>
          <w:color w:val="F79646" w:themeColor="accent6"/>
          <w:sz w:val="28"/>
          <w:szCs w:val="28"/>
        </w:rPr>
        <w:t>A</w:t>
      </w:r>
      <w:r>
        <w:rPr>
          <w:b/>
          <w:color w:val="F79646" w:themeColor="accent6"/>
          <w:sz w:val="28"/>
          <w:szCs w:val="28"/>
        </w:rPr>
        <w:t xml:space="preserve">ctivity </w:t>
      </w:r>
      <w:r w:rsidR="00C419A9" w:rsidRPr="00F64B16">
        <w:rPr>
          <w:b/>
          <w:color w:val="F79646" w:themeColor="accent6"/>
          <w:sz w:val="28"/>
          <w:szCs w:val="28"/>
        </w:rPr>
        <w:t>2.3</w:t>
      </w:r>
    </w:p>
    <w:p w:rsidR="00A941A4" w:rsidRDefault="00DD19BE" w:rsidP="00012A10">
      <w:pPr>
        <w:pStyle w:val="BodyText"/>
      </w:pPr>
      <w:r>
        <w:t>Explain how quality checks are performed using two examples from your workplace</w:t>
      </w:r>
      <w:r w:rsidR="00C458EF">
        <w:t>.</w:t>
      </w:r>
      <w:r w:rsidR="00012A10" w:rsidRPr="00012A10">
        <w:t xml:space="preserve"> </w:t>
      </w:r>
    </w:p>
    <w:tbl>
      <w:tblPr>
        <w:tblStyle w:val="TableGrid"/>
        <w:tblW w:w="0" w:type="auto"/>
        <w:tblLook w:val="04A0"/>
      </w:tblPr>
      <w:tblGrid>
        <w:gridCol w:w="9054"/>
      </w:tblGrid>
      <w:tr w:rsidR="004F58C5" w:rsidTr="00DD19BE">
        <w:trPr>
          <w:trHeight w:val="1649"/>
        </w:trPr>
        <w:tc>
          <w:tcPr>
            <w:tcW w:w="9054" w:type="dxa"/>
          </w:tcPr>
          <w:p w:rsidR="004F58C5" w:rsidRDefault="004F58C5" w:rsidP="004F58C5">
            <w:pPr>
              <w:pStyle w:val="ListNumber"/>
              <w:numPr>
                <w:ilvl w:val="0"/>
                <w:numId w:val="23"/>
              </w:numPr>
            </w:pPr>
          </w:p>
        </w:tc>
      </w:tr>
      <w:tr w:rsidR="004F58C5" w:rsidTr="00DD19BE">
        <w:trPr>
          <w:trHeight w:val="1649"/>
        </w:trPr>
        <w:tc>
          <w:tcPr>
            <w:tcW w:w="9054" w:type="dxa"/>
          </w:tcPr>
          <w:p w:rsidR="004F58C5" w:rsidRDefault="004F58C5" w:rsidP="004F58C5">
            <w:pPr>
              <w:pStyle w:val="ListNumber"/>
              <w:ind w:left="357" w:hanging="357"/>
            </w:pPr>
          </w:p>
        </w:tc>
      </w:tr>
    </w:tbl>
    <w:p w:rsidR="004F58C5" w:rsidRDefault="004F58C5" w:rsidP="00012A10">
      <w:pPr>
        <w:pStyle w:val="BodyText"/>
      </w:pPr>
    </w:p>
    <w:p w:rsidR="00A941A4" w:rsidRPr="009D105A" w:rsidRDefault="00A941A4" w:rsidP="00D7753B">
      <w:pPr>
        <w:pStyle w:val="Heading2"/>
      </w:pPr>
      <w:bookmarkStart w:id="10" w:name="_Toc286929262"/>
      <w:r w:rsidRPr="009D105A">
        <w:t>Checking results</w:t>
      </w:r>
      <w:bookmarkEnd w:id="10"/>
    </w:p>
    <w:p w:rsidR="00A941A4" w:rsidRPr="009D105A" w:rsidRDefault="00A941A4" w:rsidP="00A941A4">
      <w:pPr>
        <w:pStyle w:val="BodyText"/>
      </w:pPr>
      <w:r w:rsidRPr="009D105A">
        <w:t xml:space="preserve">The results of quality checks are compared to the quality specification to tell us if the raw material, product or component meets customer expectations or if there is a problem. If a quality check shows that an item meets the quality specification, we say that it is conforming. If it does not, we say that it is nonconforming. </w:t>
      </w:r>
    </w:p>
    <w:p w:rsidR="00A941A4" w:rsidRPr="009D105A" w:rsidRDefault="00A941A4" w:rsidP="00A941A4">
      <w:pPr>
        <w:pStyle w:val="BodyText"/>
      </w:pPr>
      <w:r w:rsidRPr="009D105A">
        <w:t xml:space="preserve">For example a production line makes reinforcing wire. The quality specification for the diameter is 3.15mm +/- 0.05mm.  This means that the measurement of the diameter must fall between 3.10mm and 3.20mm to meet the specification. </w:t>
      </w:r>
      <w:r w:rsidR="00DD19BE">
        <w:t>Therefore i</w:t>
      </w:r>
      <w:r w:rsidRPr="009D105A">
        <w:t xml:space="preserve">f it is smaller than 3.10mm or bigger than 3.20mm it does not meet the specification. A worker checks the diameter of the wire every 30 minutes. If it falls </w:t>
      </w:r>
      <w:r w:rsidRPr="009D105A">
        <w:lastRenderedPageBreak/>
        <w:t xml:space="preserve">within the specification he knows that he is making a quality product. If it falls outside the specification he knows that there may be a quality problem. </w:t>
      </w:r>
    </w:p>
    <w:p w:rsidR="00A941A4" w:rsidRPr="00A042A3" w:rsidRDefault="00A042A3" w:rsidP="00A941A4">
      <w:pPr>
        <w:pStyle w:val="BodyText"/>
        <w:rPr>
          <w:b/>
          <w:color w:val="F79646" w:themeColor="accent6"/>
          <w:sz w:val="28"/>
          <w:szCs w:val="28"/>
        </w:rPr>
      </w:pPr>
      <w:r w:rsidRPr="00A042A3">
        <w:rPr>
          <w:b/>
          <w:color w:val="F79646" w:themeColor="accent6"/>
          <w:sz w:val="28"/>
          <w:szCs w:val="28"/>
        </w:rPr>
        <w:t>A</w:t>
      </w:r>
      <w:r>
        <w:rPr>
          <w:b/>
          <w:color w:val="F79646" w:themeColor="accent6"/>
          <w:sz w:val="28"/>
          <w:szCs w:val="28"/>
        </w:rPr>
        <w:t>ctivity</w:t>
      </w:r>
      <w:r w:rsidR="004F58C5" w:rsidRPr="00A042A3">
        <w:rPr>
          <w:b/>
          <w:color w:val="F79646" w:themeColor="accent6"/>
          <w:sz w:val="28"/>
          <w:szCs w:val="28"/>
        </w:rPr>
        <w:t xml:space="preserve"> 2.4</w:t>
      </w:r>
    </w:p>
    <w:p w:rsidR="00A941A4" w:rsidRDefault="00264612" w:rsidP="00A941A4">
      <w:pPr>
        <w:pStyle w:val="BodyText"/>
      </w:pPr>
      <w:r>
        <w:t>Give the results of two quality checks you have performed including the quality parameter, the specification, the result and whether the check met the specification</w:t>
      </w:r>
      <w:r w:rsidR="00A941A4" w:rsidRPr="009D105A">
        <w:t>.</w:t>
      </w:r>
    </w:p>
    <w:tbl>
      <w:tblPr>
        <w:tblStyle w:val="TableGrid"/>
        <w:tblW w:w="0" w:type="auto"/>
        <w:tblLook w:val="04A0"/>
      </w:tblPr>
      <w:tblGrid>
        <w:gridCol w:w="1150"/>
        <w:gridCol w:w="2219"/>
        <w:gridCol w:w="2063"/>
        <w:gridCol w:w="1811"/>
        <w:gridCol w:w="1811"/>
      </w:tblGrid>
      <w:tr w:rsidR="00264612" w:rsidTr="00264612">
        <w:tc>
          <w:tcPr>
            <w:tcW w:w="1150" w:type="dxa"/>
          </w:tcPr>
          <w:p w:rsidR="00264612" w:rsidRDefault="00264612" w:rsidP="00A941A4">
            <w:pPr>
              <w:pStyle w:val="BodyText"/>
            </w:pPr>
          </w:p>
        </w:tc>
        <w:tc>
          <w:tcPr>
            <w:tcW w:w="2219" w:type="dxa"/>
          </w:tcPr>
          <w:p w:rsidR="00264612" w:rsidRDefault="00264612" w:rsidP="00A941A4">
            <w:pPr>
              <w:pStyle w:val="BodyText"/>
            </w:pPr>
            <w:r>
              <w:t>Quality parameter</w:t>
            </w:r>
          </w:p>
        </w:tc>
        <w:tc>
          <w:tcPr>
            <w:tcW w:w="2063" w:type="dxa"/>
          </w:tcPr>
          <w:p w:rsidR="00264612" w:rsidRDefault="00264612" w:rsidP="00A941A4">
            <w:pPr>
              <w:pStyle w:val="BodyText"/>
            </w:pPr>
            <w:r>
              <w:t>Specification</w:t>
            </w:r>
          </w:p>
        </w:tc>
        <w:tc>
          <w:tcPr>
            <w:tcW w:w="1811" w:type="dxa"/>
          </w:tcPr>
          <w:p w:rsidR="00264612" w:rsidRDefault="00264612" w:rsidP="00A941A4">
            <w:pPr>
              <w:pStyle w:val="BodyText"/>
            </w:pPr>
            <w:r>
              <w:t>Result</w:t>
            </w:r>
          </w:p>
        </w:tc>
        <w:tc>
          <w:tcPr>
            <w:tcW w:w="1811" w:type="dxa"/>
          </w:tcPr>
          <w:p w:rsidR="00264612" w:rsidRDefault="00264612" w:rsidP="00A941A4">
            <w:pPr>
              <w:pStyle w:val="BodyText"/>
            </w:pPr>
            <w:r>
              <w:t>Met specification</w:t>
            </w:r>
          </w:p>
        </w:tc>
      </w:tr>
      <w:tr w:rsidR="00264612" w:rsidTr="00264612">
        <w:tc>
          <w:tcPr>
            <w:tcW w:w="1150" w:type="dxa"/>
          </w:tcPr>
          <w:p w:rsidR="00264612" w:rsidRDefault="00264612" w:rsidP="00A941A4">
            <w:pPr>
              <w:pStyle w:val="BodyText"/>
            </w:pPr>
            <w:r>
              <w:t>Example</w:t>
            </w:r>
          </w:p>
        </w:tc>
        <w:tc>
          <w:tcPr>
            <w:tcW w:w="2219" w:type="dxa"/>
          </w:tcPr>
          <w:p w:rsidR="00264612" w:rsidRDefault="00264612" w:rsidP="00A941A4">
            <w:pPr>
              <w:pStyle w:val="BodyText"/>
            </w:pPr>
            <w:r>
              <w:t>Length of product</w:t>
            </w:r>
          </w:p>
        </w:tc>
        <w:tc>
          <w:tcPr>
            <w:tcW w:w="2063" w:type="dxa"/>
          </w:tcPr>
          <w:p w:rsidR="00264612" w:rsidRDefault="00264612" w:rsidP="00264612">
            <w:pPr>
              <w:pStyle w:val="BodyText"/>
            </w:pPr>
            <w:r>
              <w:t>20.00-22.00mm</w:t>
            </w:r>
          </w:p>
        </w:tc>
        <w:tc>
          <w:tcPr>
            <w:tcW w:w="1811" w:type="dxa"/>
          </w:tcPr>
          <w:p w:rsidR="00264612" w:rsidRDefault="00264612" w:rsidP="00A941A4">
            <w:pPr>
              <w:pStyle w:val="BodyText"/>
            </w:pPr>
            <w:r>
              <w:t>21.15mm</w:t>
            </w:r>
          </w:p>
        </w:tc>
        <w:tc>
          <w:tcPr>
            <w:tcW w:w="1811" w:type="dxa"/>
          </w:tcPr>
          <w:p w:rsidR="00264612" w:rsidRDefault="00264612" w:rsidP="00A941A4">
            <w:pPr>
              <w:pStyle w:val="BodyText"/>
            </w:pPr>
            <w:r>
              <w:t>Yes</w:t>
            </w:r>
          </w:p>
        </w:tc>
      </w:tr>
      <w:tr w:rsidR="00264612" w:rsidTr="00264612">
        <w:trPr>
          <w:trHeight w:val="1212"/>
        </w:trPr>
        <w:tc>
          <w:tcPr>
            <w:tcW w:w="1150" w:type="dxa"/>
          </w:tcPr>
          <w:p w:rsidR="00264612" w:rsidRDefault="00264612" w:rsidP="00264612">
            <w:pPr>
              <w:pStyle w:val="ListNumber"/>
              <w:numPr>
                <w:ilvl w:val="0"/>
                <w:numId w:val="30"/>
              </w:numPr>
            </w:pPr>
          </w:p>
        </w:tc>
        <w:tc>
          <w:tcPr>
            <w:tcW w:w="2219" w:type="dxa"/>
          </w:tcPr>
          <w:p w:rsidR="00264612" w:rsidRDefault="00264612" w:rsidP="00A941A4">
            <w:pPr>
              <w:pStyle w:val="BodyText"/>
            </w:pPr>
          </w:p>
        </w:tc>
        <w:tc>
          <w:tcPr>
            <w:tcW w:w="2063" w:type="dxa"/>
          </w:tcPr>
          <w:p w:rsidR="00264612" w:rsidRDefault="00264612" w:rsidP="00A941A4">
            <w:pPr>
              <w:pStyle w:val="BodyText"/>
            </w:pPr>
          </w:p>
        </w:tc>
        <w:tc>
          <w:tcPr>
            <w:tcW w:w="1811" w:type="dxa"/>
          </w:tcPr>
          <w:p w:rsidR="00264612" w:rsidRDefault="00264612" w:rsidP="00A941A4">
            <w:pPr>
              <w:pStyle w:val="BodyText"/>
            </w:pPr>
          </w:p>
        </w:tc>
        <w:tc>
          <w:tcPr>
            <w:tcW w:w="1811" w:type="dxa"/>
          </w:tcPr>
          <w:p w:rsidR="00264612" w:rsidRDefault="00264612" w:rsidP="00A941A4">
            <w:pPr>
              <w:pStyle w:val="BodyText"/>
            </w:pPr>
          </w:p>
        </w:tc>
      </w:tr>
      <w:tr w:rsidR="00264612" w:rsidTr="00264612">
        <w:trPr>
          <w:trHeight w:val="1212"/>
        </w:trPr>
        <w:tc>
          <w:tcPr>
            <w:tcW w:w="1150" w:type="dxa"/>
          </w:tcPr>
          <w:p w:rsidR="00264612" w:rsidRDefault="00264612" w:rsidP="00264612">
            <w:pPr>
              <w:pStyle w:val="ListNumber"/>
            </w:pPr>
          </w:p>
        </w:tc>
        <w:tc>
          <w:tcPr>
            <w:tcW w:w="2219" w:type="dxa"/>
          </w:tcPr>
          <w:p w:rsidR="00264612" w:rsidRDefault="00264612" w:rsidP="00A941A4">
            <w:pPr>
              <w:pStyle w:val="BodyText"/>
            </w:pPr>
          </w:p>
        </w:tc>
        <w:tc>
          <w:tcPr>
            <w:tcW w:w="2063" w:type="dxa"/>
          </w:tcPr>
          <w:p w:rsidR="00264612" w:rsidRDefault="00264612" w:rsidP="00A941A4">
            <w:pPr>
              <w:pStyle w:val="BodyText"/>
            </w:pPr>
          </w:p>
        </w:tc>
        <w:tc>
          <w:tcPr>
            <w:tcW w:w="1811" w:type="dxa"/>
          </w:tcPr>
          <w:p w:rsidR="00264612" w:rsidRDefault="00264612" w:rsidP="00A941A4">
            <w:pPr>
              <w:pStyle w:val="BodyText"/>
            </w:pPr>
          </w:p>
        </w:tc>
        <w:tc>
          <w:tcPr>
            <w:tcW w:w="1811" w:type="dxa"/>
          </w:tcPr>
          <w:p w:rsidR="00264612" w:rsidRDefault="00264612" w:rsidP="00A941A4">
            <w:pPr>
              <w:pStyle w:val="BodyText"/>
            </w:pPr>
          </w:p>
        </w:tc>
      </w:tr>
    </w:tbl>
    <w:p w:rsidR="004F58C5" w:rsidRPr="009D105A" w:rsidRDefault="004F58C5" w:rsidP="00A941A4">
      <w:pPr>
        <w:pStyle w:val="BodyText"/>
      </w:pPr>
    </w:p>
    <w:p w:rsidR="0023226C" w:rsidRDefault="0023226C">
      <w:pPr>
        <w:rPr>
          <w:rFonts w:ascii="Arial" w:eastAsiaTheme="majorEastAsia" w:hAnsi="Arial" w:cstheme="majorBidi"/>
          <w:b/>
          <w:bCs/>
          <w:sz w:val="32"/>
          <w:szCs w:val="28"/>
        </w:rPr>
      </w:pPr>
      <w:r>
        <w:br w:type="page"/>
      </w:r>
    </w:p>
    <w:p w:rsidR="00DC11AF" w:rsidRPr="00D22E31" w:rsidRDefault="00FF58A1" w:rsidP="00FF58A1">
      <w:pPr>
        <w:pStyle w:val="Heading1"/>
      </w:pPr>
      <w:bookmarkStart w:id="11" w:name="_Toc286929263"/>
      <w:r w:rsidRPr="00D22E31">
        <w:lastRenderedPageBreak/>
        <w:t xml:space="preserve">Section 3: </w:t>
      </w:r>
      <w:r w:rsidR="00DC11AF" w:rsidRPr="00D22E31">
        <w:t>Measurement</w:t>
      </w:r>
      <w:bookmarkEnd w:id="11"/>
    </w:p>
    <w:p w:rsidR="002423B5" w:rsidRPr="00D22E31" w:rsidRDefault="002423B5" w:rsidP="002423B5">
      <w:pPr>
        <w:pStyle w:val="Heading2"/>
      </w:pPr>
      <w:bookmarkStart w:id="12" w:name="_Toc286929264"/>
      <w:r w:rsidRPr="00D22E31">
        <w:t>Measuring equipment</w:t>
      </w:r>
      <w:bookmarkEnd w:id="12"/>
    </w:p>
    <w:p w:rsidR="002423B5" w:rsidRPr="00D22E31" w:rsidRDefault="00C419A9" w:rsidP="002423B5">
      <w:pPr>
        <w:pStyle w:val="BodyText"/>
      </w:pPr>
      <w:r>
        <w:t>P</w:t>
      </w:r>
      <w:r w:rsidR="000C005E" w:rsidRPr="00D22E31">
        <w:t>hysical properties can be measured and described using numbers</w:t>
      </w:r>
      <w:r w:rsidR="00675ABD">
        <w:t>. F</w:t>
      </w:r>
      <w:r w:rsidR="000C005E" w:rsidRPr="00D22E31">
        <w:t xml:space="preserve">or example </w:t>
      </w:r>
      <w:r w:rsidR="00675ABD">
        <w:t xml:space="preserve">you can measure </w:t>
      </w:r>
      <w:r w:rsidR="002423B5" w:rsidRPr="00D22E31">
        <w:t>the length of a steel sleeper or the temperature of molten glass.</w:t>
      </w:r>
    </w:p>
    <w:p w:rsidR="002423B5" w:rsidRPr="00D22E31" w:rsidRDefault="002423B5" w:rsidP="00DC11AF">
      <w:pPr>
        <w:pStyle w:val="BodyText"/>
      </w:pPr>
      <w:r w:rsidRPr="00D22E31">
        <w:t xml:space="preserve">When </w:t>
      </w:r>
      <w:r w:rsidR="00675ABD">
        <w:t>you</w:t>
      </w:r>
      <w:r w:rsidRPr="00D22E31">
        <w:t xml:space="preserve"> measure something </w:t>
      </w:r>
      <w:r w:rsidR="00675ABD">
        <w:t>you</w:t>
      </w:r>
      <w:r w:rsidRPr="00D22E31">
        <w:t xml:space="preserve"> use measuring equipment. There are many types of measuring equipment. Different </w:t>
      </w:r>
      <w:r w:rsidR="000C005E" w:rsidRPr="00D22E31">
        <w:t xml:space="preserve">types of </w:t>
      </w:r>
      <w:r w:rsidRPr="00D22E31">
        <w:t>measuring equipment mea</w:t>
      </w:r>
      <w:r w:rsidR="00A042A3">
        <w:t>sure different properties. Here a</w:t>
      </w:r>
      <w:r w:rsidR="000C005E" w:rsidRPr="00D22E31">
        <w:t>re</w:t>
      </w:r>
      <w:r w:rsidRPr="00D22E31">
        <w:t xml:space="preserve"> some typical examples:</w:t>
      </w:r>
    </w:p>
    <w:tbl>
      <w:tblPr>
        <w:tblStyle w:val="TableGrid"/>
        <w:tblW w:w="0" w:type="auto"/>
        <w:tblLook w:val="04A0"/>
      </w:tblPr>
      <w:tblGrid>
        <w:gridCol w:w="4527"/>
        <w:gridCol w:w="4527"/>
      </w:tblGrid>
      <w:tr w:rsidR="002423B5" w:rsidRPr="00D22E31" w:rsidTr="002423B5">
        <w:tc>
          <w:tcPr>
            <w:tcW w:w="4527" w:type="dxa"/>
          </w:tcPr>
          <w:p w:rsidR="002423B5" w:rsidRPr="00D22E31" w:rsidRDefault="002423B5" w:rsidP="00923556">
            <w:pPr>
              <w:pStyle w:val="Heading3"/>
              <w:outlineLvl w:val="2"/>
            </w:pPr>
            <w:r w:rsidRPr="00D22E31">
              <w:t>Measuring equipment</w:t>
            </w:r>
          </w:p>
        </w:tc>
        <w:tc>
          <w:tcPr>
            <w:tcW w:w="4527" w:type="dxa"/>
          </w:tcPr>
          <w:p w:rsidR="002423B5" w:rsidRPr="00D22E31" w:rsidRDefault="00412EC2" w:rsidP="00923556">
            <w:pPr>
              <w:pStyle w:val="Heading3"/>
              <w:outlineLvl w:val="2"/>
            </w:pPr>
            <w:r w:rsidRPr="00D22E31">
              <w:t>Property measured</w:t>
            </w:r>
          </w:p>
        </w:tc>
      </w:tr>
      <w:tr w:rsidR="002423B5" w:rsidRPr="00D22E31" w:rsidTr="002423B5">
        <w:tc>
          <w:tcPr>
            <w:tcW w:w="4527" w:type="dxa"/>
          </w:tcPr>
          <w:p w:rsidR="002423B5" w:rsidRPr="00D22E31" w:rsidRDefault="00412EC2" w:rsidP="00DC11AF">
            <w:pPr>
              <w:pStyle w:val="BodyText"/>
            </w:pPr>
            <w:r w:rsidRPr="00D22E31">
              <w:t>Scale</w:t>
            </w:r>
          </w:p>
        </w:tc>
        <w:tc>
          <w:tcPr>
            <w:tcW w:w="4527" w:type="dxa"/>
          </w:tcPr>
          <w:p w:rsidR="002423B5" w:rsidRPr="00D22E31" w:rsidRDefault="00412EC2" w:rsidP="00DC11AF">
            <w:pPr>
              <w:pStyle w:val="BodyText"/>
            </w:pPr>
            <w:r w:rsidRPr="00D22E31">
              <w:t>Weight</w:t>
            </w:r>
          </w:p>
        </w:tc>
      </w:tr>
      <w:tr w:rsidR="002423B5" w:rsidRPr="00D22E31" w:rsidTr="002423B5">
        <w:tc>
          <w:tcPr>
            <w:tcW w:w="4527" w:type="dxa"/>
          </w:tcPr>
          <w:p w:rsidR="002423B5" w:rsidRPr="00D22E31" w:rsidRDefault="00412EC2" w:rsidP="00DC11AF">
            <w:pPr>
              <w:pStyle w:val="BodyText"/>
            </w:pPr>
            <w:r w:rsidRPr="00D22E31">
              <w:t>Tape measure</w:t>
            </w:r>
            <w:r w:rsidR="00923556">
              <w:t xml:space="preserve">, micrometer, </w:t>
            </w:r>
            <w:proofErr w:type="spellStart"/>
            <w:r w:rsidR="00923556">
              <w:t>vernier</w:t>
            </w:r>
            <w:proofErr w:type="spellEnd"/>
            <w:r w:rsidR="00923556">
              <w:t xml:space="preserve"> calliper</w:t>
            </w:r>
          </w:p>
        </w:tc>
        <w:tc>
          <w:tcPr>
            <w:tcW w:w="4527" w:type="dxa"/>
          </w:tcPr>
          <w:p w:rsidR="002423B5" w:rsidRPr="00D22E31" w:rsidRDefault="00412EC2" w:rsidP="00412EC2">
            <w:pPr>
              <w:pStyle w:val="BodyText"/>
            </w:pPr>
            <w:r w:rsidRPr="00D22E31">
              <w:t>Dimensions - Length, width, thickness</w:t>
            </w:r>
          </w:p>
        </w:tc>
      </w:tr>
      <w:tr w:rsidR="002423B5" w:rsidRPr="00D22E31" w:rsidTr="002423B5">
        <w:tc>
          <w:tcPr>
            <w:tcW w:w="4527" w:type="dxa"/>
          </w:tcPr>
          <w:p w:rsidR="002423B5" w:rsidRPr="00D22E31" w:rsidRDefault="00412EC2" w:rsidP="00DC11AF">
            <w:pPr>
              <w:pStyle w:val="BodyText"/>
            </w:pPr>
            <w:r w:rsidRPr="00D22E31">
              <w:t>Pressure gauge</w:t>
            </w:r>
          </w:p>
        </w:tc>
        <w:tc>
          <w:tcPr>
            <w:tcW w:w="4527" w:type="dxa"/>
          </w:tcPr>
          <w:p w:rsidR="002423B5" w:rsidRPr="00D22E31" w:rsidRDefault="00412EC2" w:rsidP="00DC11AF">
            <w:pPr>
              <w:pStyle w:val="BodyText"/>
            </w:pPr>
            <w:r w:rsidRPr="00D22E31">
              <w:t>Pressure</w:t>
            </w:r>
          </w:p>
        </w:tc>
      </w:tr>
      <w:tr w:rsidR="002423B5" w:rsidRPr="00D22E31" w:rsidTr="002423B5">
        <w:tc>
          <w:tcPr>
            <w:tcW w:w="4527" w:type="dxa"/>
          </w:tcPr>
          <w:p w:rsidR="002423B5" w:rsidRPr="00D22E31" w:rsidRDefault="00412EC2" w:rsidP="00DC11AF">
            <w:pPr>
              <w:pStyle w:val="BodyText"/>
            </w:pPr>
            <w:r w:rsidRPr="00D22E31">
              <w:t>Timer</w:t>
            </w:r>
          </w:p>
        </w:tc>
        <w:tc>
          <w:tcPr>
            <w:tcW w:w="4527" w:type="dxa"/>
          </w:tcPr>
          <w:p w:rsidR="002423B5" w:rsidRPr="00D22E31" w:rsidRDefault="00412EC2" w:rsidP="00DC11AF">
            <w:pPr>
              <w:pStyle w:val="BodyText"/>
            </w:pPr>
            <w:r w:rsidRPr="00D22E31">
              <w:t>Time</w:t>
            </w:r>
          </w:p>
        </w:tc>
      </w:tr>
      <w:tr w:rsidR="002423B5" w:rsidRPr="00D22E31" w:rsidTr="002423B5">
        <w:tc>
          <w:tcPr>
            <w:tcW w:w="4527" w:type="dxa"/>
          </w:tcPr>
          <w:p w:rsidR="002423B5" w:rsidRPr="00D22E31" w:rsidRDefault="00412EC2" w:rsidP="00DC11AF">
            <w:pPr>
              <w:pStyle w:val="BodyText"/>
            </w:pPr>
            <w:r w:rsidRPr="00D22E31">
              <w:t>Thermometer</w:t>
            </w:r>
          </w:p>
        </w:tc>
        <w:tc>
          <w:tcPr>
            <w:tcW w:w="4527" w:type="dxa"/>
          </w:tcPr>
          <w:p w:rsidR="002423B5" w:rsidRPr="00D22E31" w:rsidRDefault="00412EC2" w:rsidP="00DC11AF">
            <w:pPr>
              <w:pStyle w:val="BodyText"/>
            </w:pPr>
            <w:r w:rsidRPr="00D22E31">
              <w:t>Temperature</w:t>
            </w:r>
          </w:p>
        </w:tc>
      </w:tr>
      <w:tr w:rsidR="002423B5" w:rsidRPr="00D22E31" w:rsidTr="002423B5">
        <w:tc>
          <w:tcPr>
            <w:tcW w:w="4527" w:type="dxa"/>
          </w:tcPr>
          <w:p w:rsidR="002423B5" w:rsidRPr="00D22E31" w:rsidRDefault="00412EC2" w:rsidP="00DC11AF">
            <w:pPr>
              <w:pStyle w:val="BodyText"/>
            </w:pPr>
            <w:r w:rsidRPr="00D22E31">
              <w:t>Speedometer</w:t>
            </w:r>
          </w:p>
        </w:tc>
        <w:tc>
          <w:tcPr>
            <w:tcW w:w="4527" w:type="dxa"/>
          </w:tcPr>
          <w:p w:rsidR="002423B5" w:rsidRPr="00D22E31" w:rsidRDefault="00412EC2" w:rsidP="00DC11AF">
            <w:pPr>
              <w:pStyle w:val="BodyText"/>
            </w:pPr>
            <w:r w:rsidRPr="00D22E31">
              <w:t>Speed</w:t>
            </w:r>
          </w:p>
        </w:tc>
      </w:tr>
      <w:tr w:rsidR="00412EC2" w:rsidRPr="00D22E31" w:rsidTr="002423B5">
        <w:tc>
          <w:tcPr>
            <w:tcW w:w="4527" w:type="dxa"/>
          </w:tcPr>
          <w:p w:rsidR="00412EC2" w:rsidRPr="00D22E31" w:rsidRDefault="00412EC2" w:rsidP="00DC11AF">
            <w:pPr>
              <w:pStyle w:val="BodyText"/>
            </w:pPr>
            <w:r w:rsidRPr="00D22E31">
              <w:t>Measuring cylinder</w:t>
            </w:r>
          </w:p>
        </w:tc>
        <w:tc>
          <w:tcPr>
            <w:tcW w:w="4527" w:type="dxa"/>
          </w:tcPr>
          <w:p w:rsidR="00412EC2" w:rsidRPr="00D22E31" w:rsidRDefault="00412EC2" w:rsidP="00DC11AF">
            <w:pPr>
              <w:pStyle w:val="BodyText"/>
            </w:pPr>
            <w:r w:rsidRPr="00D22E31">
              <w:t>Volume</w:t>
            </w:r>
          </w:p>
        </w:tc>
      </w:tr>
    </w:tbl>
    <w:p w:rsidR="00365958" w:rsidRPr="00D22E31" w:rsidRDefault="00365958" w:rsidP="00DC11AF">
      <w:pPr>
        <w:pStyle w:val="BodyText"/>
      </w:pPr>
      <w:r w:rsidRPr="00D22E31">
        <w:t xml:space="preserve">All measuring equipment must be maintained to ensure that </w:t>
      </w:r>
      <w:r w:rsidR="00FF116F">
        <w:t>it is</w:t>
      </w:r>
      <w:r w:rsidRPr="00D22E31">
        <w:t xml:space="preserve"> work</w:t>
      </w:r>
      <w:r w:rsidR="00FF116F">
        <w:t>ing</w:t>
      </w:r>
      <w:r w:rsidRPr="00D22E31">
        <w:t xml:space="preserve"> prop</w:t>
      </w:r>
      <w:r w:rsidR="00FC76C6" w:rsidRPr="00D22E31">
        <w:t>erly and giv</w:t>
      </w:r>
      <w:r w:rsidR="00FF116F">
        <w:t>ing</w:t>
      </w:r>
      <w:r w:rsidR="00FC76C6" w:rsidRPr="00D22E31">
        <w:t xml:space="preserve"> accurate readings.</w:t>
      </w:r>
    </w:p>
    <w:p w:rsidR="00412EC2" w:rsidRPr="00A042A3" w:rsidRDefault="00A042A3" w:rsidP="00A042A3">
      <w:pPr>
        <w:pStyle w:val="Activity"/>
      </w:pPr>
      <w:r w:rsidRPr="00A042A3">
        <w:t>A</w:t>
      </w:r>
      <w:r>
        <w:t>ctivity</w:t>
      </w:r>
      <w:r w:rsidR="00C419A9" w:rsidRPr="00A042A3">
        <w:t xml:space="preserve"> 3.1</w:t>
      </w:r>
    </w:p>
    <w:p w:rsidR="00412EC2" w:rsidRDefault="00412EC2" w:rsidP="00DC11AF">
      <w:pPr>
        <w:pStyle w:val="BodyText"/>
      </w:pPr>
      <w:r w:rsidRPr="00D22E31">
        <w:t xml:space="preserve">List two types of measuring equipment used in your workplace and </w:t>
      </w:r>
      <w:r w:rsidR="00C419A9">
        <w:t>the</w:t>
      </w:r>
      <w:r w:rsidRPr="00D22E31">
        <w:t xml:space="preserve"> properties measure</w:t>
      </w:r>
      <w:r w:rsidR="00FF116F">
        <w:t>d</w:t>
      </w:r>
      <w:r w:rsidRPr="00D22E31">
        <w:t>.</w:t>
      </w:r>
    </w:p>
    <w:tbl>
      <w:tblPr>
        <w:tblStyle w:val="TableGrid"/>
        <w:tblW w:w="0" w:type="auto"/>
        <w:tblLook w:val="04A0"/>
      </w:tblPr>
      <w:tblGrid>
        <w:gridCol w:w="4527"/>
        <w:gridCol w:w="4527"/>
      </w:tblGrid>
      <w:tr w:rsidR="00FF116F" w:rsidTr="00FF116F">
        <w:trPr>
          <w:trHeight w:val="605"/>
        </w:trPr>
        <w:tc>
          <w:tcPr>
            <w:tcW w:w="4527" w:type="dxa"/>
            <w:tcBorders>
              <w:top w:val="single" w:sz="4" w:space="0" w:color="auto"/>
              <w:left w:val="single" w:sz="4" w:space="0" w:color="auto"/>
              <w:bottom w:val="single" w:sz="4" w:space="0" w:color="auto"/>
              <w:right w:val="single" w:sz="4" w:space="0" w:color="auto"/>
            </w:tcBorders>
          </w:tcPr>
          <w:p w:rsidR="00FF116F" w:rsidRPr="00D22E31" w:rsidRDefault="00FF116F" w:rsidP="00FA03C7">
            <w:pPr>
              <w:pStyle w:val="Heading3"/>
              <w:outlineLvl w:val="2"/>
            </w:pPr>
            <w:r w:rsidRPr="00D22E31">
              <w:t>Measuring equipment</w:t>
            </w:r>
          </w:p>
        </w:tc>
        <w:tc>
          <w:tcPr>
            <w:tcW w:w="4527" w:type="dxa"/>
            <w:tcBorders>
              <w:top w:val="single" w:sz="4" w:space="0" w:color="auto"/>
              <w:left w:val="single" w:sz="4" w:space="0" w:color="auto"/>
              <w:bottom w:val="single" w:sz="4" w:space="0" w:color="auto"/>
              <w:right w:val="single" w:sz="4" w:space="0" w:color="auto"/>
            </w:tcBorders>
          </w:tcPr>
          <w:p w:rsidR="00FF116F" w:rsidRPr="00D22E31" w:rsidRDefault="00FF116F" w:rsidP="00FA03C7">
            <w:pPr>
              <w:pStyle w:val="Heading3"/>
              <w:outlineLvl w:val="2"/>
            </w:pPr>
            <w:r w:rsidRPr="00D22E31">
              <w:t>Property measured</w:t>
            </w:r>
          </w:p>
        </w:tc>
      </w:tr>
      <w:tr w:rsidR="00FF116F" w:rsidTr="00FF116F">
        <w:trPr>
          <w:trHeight w:val="1088"/>
        </w:trPr>
        <w:tc>
          <w:tcPr>
            <w:tcW w:w="4527" w:type="dxa"/>
            <w:tcBorders>
              <w:top w:val="single" w:sz="4" w:space="0" w:color="auto"/>
              <w:left w:val="single" w:sz="4" w:space="0" w:color="auto"/>
              <w:bottom w:val="single" w:sz="4" w:space="0" w:color="auto"/>
              <w:right w:val="single" w:sz="4" w:space="0" w:color="auto"/>
            </w:tcBorders>
          </w:tcPr>
          <w:p w:rsidR="00FF116F" w:rsidRDefault="00FF116F" w:rsidP="00FF116F">
            <w:pPr>
              <w:pStyle w:val="ListNumber"/>
              <w:numPr>
                <w:ilvl w:val="0"/>
                <w:numId w:val="0"/>
              </w:numPr>
            </w:pPr>
            <w:r>
              <w:t>1.</w:t>
            </w:r>
          </w:p>
        </w:tc>
        <w:tc>
          <w:tcPr>
            <w:tcW w:w="4527" w:type="dxa"/>
            <w:tcBorders>
              <w:top w:val="single" w:sz="4" w:space="0" w:color="auto"/>
              <w:left w:val="single" w:sz="4" w:space="0" w:color="auto"/>
              <w:bottom w:val="single" w:sz="4" w:space="0" w:color="auto"/>
              <w:right w:val="single" w:sz="4" w:space="0" w:color="auto"/>
            </w:tcBorders>
          </w:tcPr>
          <w:p w:rsidR="00FF116F" w:rsidRDefault="00FF116F" w:rsidP="00FF116F">
            <w:pPr>
              <w:pStyle w:val="ListNumber"/>
              <w:numPr>
                <w:ilvl w:val="0"/>
                <w:numId w:val="0"/>
              </w:numPr>
            </w:pPr>
          </w:p>
        </w:tc>
      </w:tr>
      <w:tr w:rsidR="00FF116F" w:rsidTr="00FF116F">
        <w:trPr>
          <w:trHeight w:val="1088"/>
        </w:trPr>
        <w:tc>
          <w:tcPr>
            <w:tcW w:w="4527" w:type="dxa"/>
            <w:tcBorders>
              <w:top w:val="single" w:sz="4" w:space="0" w:color="auto"/>
              <w:left w:val="single" w:sz="4" w:space="0" w:color="auto"/>
              <w:right w:val="single" w:sz="4" w:space="0" w:color="auto"/>
            </w:tcBorders>
          </w:tcPr>
          <w:p w:rsidR="00FF116F" w:rsidRDefault="00FF116F" w:rsidP="00FF116F">
            <w:pPr>
              <w:pStyle w:val="ListNumber"/>
              <w:numPr>
                <w:ilvl w:val="0"/>
                <w:numId w:val="0"/>
              </w:numPr>
            </w:pPr>
            <w:r>
              <w:t>2.</w:t>
            </w:r>
          </w:p>
        </w:tc>
        <w:tc>
          <w:tcPr>
            <w:tcW w:w="4527" w:type="dxa"/>
            <w:tcBorders>
              <w:top w:val="single" w:sz="4" w:space="0" w:color="auto"/>
              <w:left w:val="single" w:sz="4" w:space="0" w:color="auto"/>
              <w:right w:val="single" w:sz="4" w:space="0" w:color="auto"/>
            </w:tcBorders>
          </w:tcPr>
          <w:p w:rsidR="00FF116F" w:rsidRDefault="00FF116F" w:rsidP="00FF116F">
            <w:pPr>
              <w:pStyle w:val="ListNumber"/>
              <w:numPr>
                <w:ilvl w:val="0"/>
                <w:numId w:val="0"/>
              </w:numPr>
            </w:pPr>
          </w:p>
        </w:tc>
      </w:tr>
    </w:tbl>
    <w:p w:rsidR="002423B5" w:rsidRPr="00D22E31" w:rsidRDefault="002423B5" w:rsidP="002423B5">
      <w:pPr>
        <w:pStyle w:val="Heading2"/>
      </w:pPr>
      <w:bookmarkStart w:id="13" w:name="_Toc286929265"/>
      <w:r w:rsidRPr="00D22E31">
        <w:lastRenderedPageBreak/>
        <w:t>Units of measurement</w:t>
      </w:r>
      <w:bookmarkEnd w:id="13"/>
    </w:p>
    <w:p w:rsidR="00E351A9" w:rsidRDefault="00263B13" w:rsidP="00800C0F">
      <w:pPr>
        <w:pStyle w:val="BodyText"/>
      </w:pPr>
      <w:r w:rsidRPr="00D22E31">
        <w:t>Units of measure</w:t>
      </w:r>
      <w:r w:rsidR="00D96027">
        <w:t>ment</w:t>
      </w:r>
      <w:r w:rsidRPr="00D22E31">
        <w:t xml:space="preserve"> </w:t>
      </w:r>
      <w:r w:rsidR="00895B60" w:rsidRPr="00D22E31">
        <w:t xml:space="preserve">are </w:t>
      </w:r>
      <w:r w:rsidR="00863F5E" w:rsidRPr="00D22E31">
        <w:t>standards for measurement</w:t>
      </w:r>
      <w:r w:rsidR="00D96027">
        <w:t>.</w:t>
      </w:r>
      <w:r w:rsidR="00C419A9">
        <w:t xml:space="preserve"> </w:t>
      </w:r>
      <w:r w:rsidR="00D96027">
        <w:t>D</w:t>
      </w:r>
      <w:r w:rsidR="00C419A9">
        <w:t>ifferent properties are measured using different units of measure</w:t>
      </w:r>
      <w:r w:rsidR="00D96027">
        <w:t>ment</w:t>
      </w:r>
      <w:r w:rsidRPr="00D22E31">
        <w:t xml:space="preserve">. </w:t>
      </w:r>
      <w:r w:rsidR="00D96027">
        <w:t>A</w:t>
      </w:r>
      <w:r w:rsidR="00895B60" w:rsidRPr="00D22E31">
        <w:t>n hour</w:t>
      </w:r>
      <w:r w:rsidRPr="00D22E31">
        <w:t xml:space="preserve"> is a</w:t>
      </w:r>
      <w:r w:rsidR="00C419A9">
        <w:t>n example of a</w:t>
      </w:r>
      <w:r w:rsidRPr="00D22E31">
        <w:t xml:space="preserve"> unit of measure</w:t>
      </w:r>
      <w:r w:rsidR="00D96027">
        <w:t>ment</w:t>
      </w:r>
      <w:r w:rsidRPr="00D22E31">
        <w:t xml:space="preserve"> </w:t>
      </w:r>
      <w:r w:rsidR="00863F5E" w:rsidRPr="00D22E31">
        <w:t>for</w:t>
      </w:r>
      <w:r w:rsidRPr="00D22E31">
        <w:t xml:space="preserve"> time and </w:t>
      </w:r>
      <w:r w:rsidR="00863F5E" w:rsidRPr="00D22E31">
        <w:t xml:space="preserve">a </w:t>
      </w:r>
      <w:r w:rsidRPr="00D22E31">
        <w:t>metre is</w:t>
      </w:r>
      <w:r w:rsidR="00C419A9">
        <w:t xml:space="preserve"> an example of</w:t>
      </w:r>
      <w:r w:rsidRPr="00D22E31">
        <w:t xml:space="preserve"> a unit of measure</w:t>
      </w:r>
      <w:r w:rsidR="00D96027">
        <w:t>ment</w:t>
      </w:r>
      <w:r w:rsidRPr="00D22E31">
        <w:t xml:space="preserve"> </w:t>
      </w:r>
      <w:r w:rsidR="00863F5E" w:rsidRPr="00D22E31">
        <w:t>for</w:t>
      </w:r>
      <w:r w:rsidRPr="00D22E31">
        <w:t xml:space="preserve"> length.</w:t>
      </w:r>
      <w:r w:rsidR="00E351A9" w:rsidRPr="00E351A9">
        <w:t xml:space="preserve"> </w:t>
      </w:r>
    </w:p>
    <w:p w:rsidR="00263B13" w:rsidRPr="00D22E31" w:rsidRDefault="00E351A9" w:rsidP="00800C0F">
      <w:pPr>
        <w:pStyle w:val="BodyText"/>
      </w:pPr>
      <w:r w:rsidRPr="00D22E31">
        <w:t>Many properties can be measured using more than one type of unit of meas</w:t>
      </w:r>
      <w:r>
        <w:t xml:space="preserve">urement. For example temperature </w:t>
      </w:r>
      <w:r w:rsidRPr="00D22E31">
        <w:t>can be measured using degrees Celsius or degrees Fahrenheit and distance can be measured in kilometres or miles.</w:t>
      </w:r>
    </w:p>
    <w:p w:rsidR="00D22E31" w:rsidRPr="00D22E31" w:rsidRDefault="00D22E31" w:rsidP="00D22E31">
      <w:pPr>
        <w:pStyle w:val="BodyText"/>
      </w:pPr>
      <w:r w:rsidRPr="00D22E31">
        <w:t>There are two</w:t>
      </w:r>
      <w:r w:rsidR="00441ACB">
        <w:t xml:space="preserve"> main types of units of measure</w:t>
      </w:r>
      <w:r w:rsidR="00D96027">
        <w:t>ment</w:t>
      </w:r>
      <w:r w:rsidR="00441ACB">
        <w:t>:</w:t>
      </w:r>
      <w:r w:rsidRPr="00D22E31">
        <w:t xml:space="preserve"> metric units and imperial units. Examples of metric units </w:t>
      </w:r>
      <w:r w:rsidR="00441ACB">
        <w:t>include</w:t>
      </w:r>
      <w:r w:rsidRPr="00D22E31">
        <w:t xml:space="preserve"> millimetres, grams and litres. Examples of imperial units include inches, ounces and gallons. In Australia we usually use metric units unless we are working with suppliers or customers from </w:t>
      </w:r>
      <w:r w:rsidR="00441ACB">
        <w:t>countries that</w:t>
      </w:r>
      <w:r w:rsidRPr="00D22E31">
        <w:t xml:space="preserve"> use imperial units.</w:t>
      </w:r>
    </w:p>
    <w:p w:rsidR="00D22E31" w:rsidRPr="00D22E31" w:rsidRDefault="00D22E31" w:rsidP="00D22E31">
      <w:pPr>
        <w:pStyle w:val="BodyText"/>
      </w:pPr>
      <w:r w:rsidRPr="00D22E31">
        <w:t>Units of measure</w:t>
      </w:r>
      <w:r w:rsidR="00D96027">
        <w:t>ment</w:t>
      </w:r>
      <w:r w:rsidRPr="00D22E31">
        <w:t xml:space="preserve"> are </w:t>
      </w:r>
      <w:r w:rsidR="00D96027">
        <w:t>often</w:t>
      </w:r>
      <w:r w:rsidRPr="00D22E31">
        <w:t xml:space="preserve"> written as symbols. For example 2 centimetres is written as 2 cm. </w:t>
      </w:r>
      <w:r w:rsidR="00441ACB">
        <w:t xml:space="preserve">It’s important to be familiar with these symbols. </w:t>
      </w:r>
      <w:r w:rsidRPr="00D22E31">
        <w:t>Here are some examples of typical symbols used for metric units</w:t>
      </w:r>
      <w:r w:rsidR="00D96027">
        <w:t xml:space="preserve"> of measurement</w:t>
      </w:r>
      <w:r w:rsidRPr="00D22E31">
        <w:t>:</w:t>
      </w:r>
    </w:p>
    <w:tbl>
      <w:tblPr>
        <w:tblStyle w:val="TableGrid"/>
        <w:tblW w:w="0" w:type="auto"/>
        <w:tblLook w:val="04A0"/>
      </w:tblPr>
      <w:tblGrid>
        <w:gridCol w:w="4527"/>
        <w:gridCol w:w="4527"/>
      </w:tblGrid>
      <w:tr w:rsidR="00D22E31" w:rsidRPr="00D22E31" w:rsidTr="00D22E31">
        <w:tc>
          <w:tcPr>
            <w:tcW w:w="4527" w:type="dxa"/>
          </w:tcPr>
          <w:p w:rsidR="00D22E31" w:rsidRPr="00D22E31" w:rsidRDefault="00D22E31" w:rsidP="00D96027">
            <w:pPr>
              <w:pStyle w:val="Heading3"/>
              <w:outlineLvl w:val="2"/>
            </w:pPr>
            <w:r w:rsidRPr="00D22E31">
              <w:t>Unit of measure</w:t>
            </w:r>
          </w:p>
        </w:tc>
        <w:tc>
          <w:tcPr>
            <w:tcW w:w="4527" w:type="dxa"/>
          </w:tcPr>
          <w:p w:rsidR="00D22E31" w:rsidRPr="00D22E31" w:rsidRDefault="00D22E31" w:rsidP="00D96027">
            <w:pPr>
              <w:pStyle w:val="Heading3"/>
              <w:outlineLvl w:val="2"/>
            </w:pPr>
            <w:r w:rsidRPr="00D22E31">
              <w:t>Symbol</w:t>
            </w:r>
          </w:p>
        </w:tc>
      </w:tr>
      <w:tr w:rsidR="00D22E31" w:rsidRPr="00D22E31" w:rsidTr="00D22E31">
        <w:tc>
          <w:tcPr>
            <w:tcW w:w="4527" w:type="dxa"/>
          </w:tcPr>
          <w:p w:rsidR="00D22E31" w:rsidRPr="00D22E31" w:rsidRDefault="00C20479" w:rsidP="00D22E31">
            <w:pPr>
              <w:pStyle w:val="BodyText"/>
            </w:pPr>
            <w:r w:rsidRPr="00D22E31">
              <w:t>millimetre</w:t>
            </w:r>
          </w:p>
        </w:tc>
        <w:tc>
          <w:tcPr>
            <w:tcW w:w="4527" w:type="dxa"/>
          </w:tcPr>
          <w:p w:rsidR="00D22E31" w:rsidRPr="00D22E31" w:rsidRDefault="00D22E31" w:rsidP="00D22E31">
            <w:pPr>
              <w:pStyle w:val="BodyText"/>
            </w:pPr>
            <w:r w:rsidRPr="00D22E31">
              <w:t>mm</w:t>
            </w:r>
          </w:p>
        </w:tc>
      </w:tr>
      <w:tr w:rsidR="00D22E31" w:rsidRPr="00D22E31" w:rsidTr="00D22E31">
        <w:tc>
          <w:tcPr>
            <w:tcW w:w="4527" w:type="dxa"/>
          </w:tcPr>
          <w:p w:rsidR="00D22E31" w:rsidRPr="00D22E31" w:rsidRDefault="00C20479" w:rsidP="00D22E31">
            <w:pPr>
              <w:pStyle w:val="BodyText"/>
            </w:pPr>
            <w:r w:rsidRPr="00D22E31">
              <w:t>centimetre</w:t>
            </w:r>
          </w:p>
        </w:tc>
        <w:tc>
          <w:tcPr>
            <w:tcW w:w="4527" w:type="dxa"/>
          </w:tcPr>
          <w:p w:rsidR="00D22E31" w:rsidRPr="00D22E31" w:rsidRDefault="00D22E31" w:rsidP="00D22E31">
            <w:pPr>
              <w:pStyle w:val="BodyText"/>
            </w:pPr>
            <w:r w:rsidRPr="00D22E31">
              <w:t>cm</w:t>
            </w:r>
          </w:p>
        </w:tc>
      </w:tr>
      <w:tr w:rsidR="00D22E31" w:rsidRPr="00D22E31" w:rsidTr="00D22E31">
        <w:tc>
          <w:tcPr>
            <w:tcW w:w="4527" w:type="dxa"/>
          </w:tcPr>
          <w:p w:rsidR="00D22E31" w:rsidRPr="00D22E31" w:rsidRDefault="00C20479" w:rsidP="00D22E31">
            <w:pPr>
              <w:pStyle w:val="BodyText"/>
            </w:pPr>
            <w:r w:rsidRPr="00D22E31">
              <w:t>gram</w:t>
            </w:r>
          </w:p>
        </w:tc>
        <w:tc>
          <w:tcPr>
            <w:tcW w:w="4527" w:type="dxa"/>
          </w:tcPr>
          <w:p w:rsidR="00D22E31" w:rsidRPr="00D22E31" w:rsidRDefault="00D22E31" w:rsidP="00D22E31">
            <w:pPr>
              <w:pStyle w:val="BodyText"/>
            </w:pPr>
            <w:r w:rsidRPr="00D22E31">
              <w:t>g</w:t>
            </w:r>
          </w:p>
        </w:tc>
      </w:tr>
      <w:tr w:rsidR="00D22E31" w:rsidRPr="00D22E31" w:rsidTr="00D22E31">
        <w:tc>
          <w:tcPr>
            <w:tcW w:w="4527" w:type="dxa"/>
          </w:tcPr>
          <w:p w:rsidR="00D22E31" w:rsidRPr="00D22E31" w:rsidRDefault="00C20479" w:rsidP="00D22E31">
            <w:pPr>
              <w:pStyle w:val="BodyText"/>
            </w:pPr>
            <w:r w:rsidRPr="00D22E31">
              <w:t>kilogram</w:t>
            </w:r>
          </w:p>
        </w:tc>
        <w:tc>
          <w:tcPr>
            <w:tcW w:w="4527" w:type="dxa"/>
          </w:tcPr>
          <w:p w:rsidR="00D22E31" w:rsidRPr="00D22E31" w:rsidRDefault="00D22E31" w:rsidP="00D22E31">
            <w:pPr>
              <w:pStyle w:val="BodyText"/>
            </w:pPr>
            <w:r w:rsidRPr="00D22E31">
              <w:t>kg</w:t>
            </w:r>
          </w:p>
        </w:tc>
      </w:tr>
      <w:tr w:rsidR="00D22E31" w:rsidRPr="00D22E31" w:rsidTr="00D22E31">
        <w:tc>
          <w:tcPr>
            <w:tcW w:w="4527" w:type="dxa"/>
          </w:tcPr>
          <w:p w:rsidR="00D22E31" w:rsidRPr="00D22E31" w:rsidRDefault="00C20479" w:rsidP="00D22E31">
            <w:pPr>
              <w:pStyle w:val="BodyText"/>
            </w:pPr>
            <w:r w:rsidRPr="00D22E31">
              <w:t>degrees Celsius</w:t>
            </w:r>
          </w:p>
        </w:tc>
        <w:tc>
          <w:tcPr>
            <w:tcW w:w="4527" w:type="dxa"/>
          </w:tcPr>
          <w:p w:rsidR="00D22E31" w:rsidRPr="00D22E31" w:rsidRDefault="00D22E31" w:rsidP="00D22E31">
            <w:pPr>
              <w:pStyle w:val="BodyText"/>
            </w:pPr>
            <w:r w:rsidRPr="00D22E31">
              <w:rPr>
                <w:rFonts w:cs="Arial"/>
              </w:rPr>
              <w:t>°</w:t>
            </w:r>
            <w:r w:rsidRPr="00D22E31">
              <w:t>C</w:t>
            </w:r>
          </w:p>
        </w:tc>
      </w:tr>
      <w:tr w:rsidR="00D22E31" w:rsidRPr="00D22E31" w:rsidTr="00D22E31">
        <w:tc>
          <w:tcPr>
            <w:tcW w:w="4527" w:type="dxa"/>
          </w:tcPr>
          <w:p w:rsidR="00D22E31" w:rsidRPr="00D22E31" w:rsidRDefault="00C20479" w:rsidP="00D22E31">
            <w:pPr>
              <w:pStyle w:val="BodyText"/>
            </w:pPr>
            <w:r w:rsidRPr="00D22E31">
              <w:t>litre</w:t>
            </w:r>
          </w:p>
        </w:tc>
        <w:tc>
          <w:tcPr>
            <w:tcW w:w="4527" w:type="dxa"/>
          </w:tcPr>
          <w:p w:rsidR="00D22E31" w:rsidRPr="00D22E31" w:rsidRDefault="00D22E31" w:rsidP="00D22E31">
            <w:pPr>
              <w:pStyle w:val="BodyText"/>
            </w:pPr>
            <w:r w:rsidRPr="00D22E31">
              <w:t>L</w:t>
            </w:r>
          </w:p>
        </w:tc>
      </w:tr>
      <w:tr w:rsidR="00D22E31" w:rsidRPr="00D22E31" w:rsidTr="00D22E31">
        <w:tc>
          <w:tcPr>
            <w:tcW w:w="4527" w:type="dxa"/>
          </w:tcPr>
          <w:p w:rsidR="00D22E31" w:rsidRPr="00D22E31" w:rsidRDefault="00C20479" w:rsidP="00D22E31">
            <w:pPr>
              <w:pStyle w:val="BodyText"/>
            </w:pPr>
            <w:r w:rsidRPr="00D22E31">
              <w:t>kilopascals</w:t>
            </w:r>
          </w:p>
        </w:tc>
        <w:tc>
          <w:tcPr>
            <w:tcW w:w="4527" w:type="dxa"/>
          </w:tcPr>
          <w:p w:rsidR="00D22E31" w:rsidRPr="00D22E31" w:rsidRDefault="00D22E31" w:rsidP="00D22E31">
            <w:pPr>
              <w:pStyle w:val="BodyText"/>
            </w:pPr>
            <w:proofErr w:type="spellStart"/>
            <w:r w:rsidRPr="00D22E31">
              <w:t>kPa</w:t>
            </w:r>
            <w:proofErr w:type="spellEnd"/>
          </w:p>
        </w:tc>
      </w:tr>
    </w:tbl>
    <w:p w:rsidR="00D22E31" w:rsidRPr="00D22E31" w:rsidRDefault="00441ACB" w:rsidP="002F7A0C">
      <w:pPr>
        <w:pStyle w:val="BodyText"/>
      </w:pPr>
      <w:r>
        <w:t>Di</w:t>
      </w:r>
      <w:r w:rsidR="000D0DF6">
        <w:t>fferent measuring equipment use</w:t>
      </w:r>
      <w:r>
        <w:t xml:space="preserve"> different units of measure</w:t>
      </w:r>
      <w:r w:rsidR="000D0DF6">
        <w:t>ment</w:t>
      </w:r>
      <w:r w:rsidR="002F7A0C" w:rsidRPr="00D22E31">
        <w:t>. For example a thermometer on a food storage fridge measures temperature in degrees Celsius (</w:t>
      </w:r>
      <w:r w:rsidR="002F7A0C" w:rsidRPr="00D22E31">
        <w:rPr>
          <w:rFonts w:cs="Arial"/>
        </w:rPr>
        <w:t>°</w:t>
      </w:r>
      <w:r w:rsidR="002F7A0C" w:rsidRPr="00D22E31">
        <w:t xml:space="preserve">C), while scales on a production line measure weight in grams (g). </w:t>
      </w:r>
    </w:p>
    <w:p w:rsidR="002F7A0C" w:rsidRPr="00D22E31" w:rsidRDefault="002F7A0C" w:rsidP="002F7A0C">
      <w:pPr>
        <w:pStyle w:val="BodyText"/>
      </w:pPr>
      <w:r w:rsidRPr="00D22E31">
        <w:lastRenderedPageBreak/>
        <w:t xml:space="preserve">Some measuring equipment also </w:t>
      </w:r>
      <w:proofErr w:type="gramStart"/>
      <w:r w:rsidRPr="00D22E31">
        <w:t>show</w:t>
      </w:r>
      <w:proofErr w:type="gramEnd"/>
      <w:r w:rsidRPr="00D22E31">
        <w:t xml:space="preserve"> readings in more than one unit of measurement. For example a pressure gauge </w:t>
      </w:r>
      <w:r w:rsidR="00D22E31" w:rsidRPr="00D22E31">
        <w:t xml:space="preserve">like the one below gives readings in both </w:t>
      </w:r>
      <w:r w:rsidRPr="00D22E31">
        <w:t>pounds per square inch (psi)</w:t>
      </w:r>
      <w:r w:rsidR="00D22E31" w:rsidRPr="00D22E31">
        <w:t xml:space="preserve"> and bar</w:t>
      </w:r>
      <w:r w:rsidRPr="00D22E31">
        <w:t xml:space="preserve">. </w:t>
      </w:r>
    </w:p>
    <w:p w:rsidR="00D22E31" w:rsidRPr="00D22E31" w:rsidRDefault="0083248B" w:rsidP="002F7A0C">
      <w:pPr>
        <w:pStyle w:val="BodyText"/>
      </w:pPr>
      <w:r>
        <w:rPr>
          <w:noProof/>
          <w:lang w:eastAsia="en-AU"/>
        </w:rPr>
        <w:drawing>
          <wp:inline distT="0" distB="0" distL="0" distR="0">
            <wp:extent cx="4143375" cy="4134761"/>
            <wp:effectExtent l="19050" t="0" r="9525" b="0"/>
            <wp:docPr id="2" name="Picture 1" descr="d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l.jpg"/>
                    <pic:cNvPicPr/>
                  </pic:nvPicPr>
                  <pic:blipFill>
                    <a:blip r:embed="rId8" cstate="print"/>
                    <a:stretch>
                      <a:fillRect/>
                    </a:stretch>
                  </pic:blipFill>
                  <pic:spPr>
                    <a:xfrm>
                      <a:off x="0" y="0"/>
                      <a:ext cx="4143375" cy="4134761"/>
                    </a:xfrm>
                    <a:prstGeom prst="rect">
                      <a:avLst/>
                    </a:prstGeom>
                  </pic:spPr>
                </pic:pic>
              </a:graphicData>
            </a:graphic>
          </wp:inline>
        </w:drawing>
      </w:r>
    </w:p>
    <w:p w:rsidR="002F7A0C" w:rsidRPr="00D22E31" w:rsidRDefault="002F7A0C" w:rsidP="002F7A0C">
      <w:pPr>
        <w:pStyle w:val="BodyText"/>
      </w:pPr>
    </w:p>
    <w:p w:rsidR="002F7A0C" w:rsidRDefault="002F7A0C" w:rsidP="002F7A0C">
      <w:pPr>
        <w:pStyle w:val="BodyText"/>
      </w:pPr>
      <w:r w:rsidRPr="00D22E31">
        <w:t xml:space="preserve">When taking and using measurements remember to always be clear </w:t>
      </w:r>
      <w:r w:rsidR="00D22E31" w:rsidRPr="00D22E31">
        <w:t>about the unit of measure used.</w:t>
      </w:r>
    </w:p>
    <w:p w:rsidR="00012A10" w:rsidRPr="00D22E31" w:rsidRDefault="00012A10" w:rsidP="00D5149C">
      <w:pPr>
        <w:pStyle w:val="Activity"/>
      </w:pPr>
      <w:r w:rsidRPr="00D22E31">
        <w:t>Activity</w:t>
      </w:r>
      <w:r w:rsidR="006E5D57">
        <w:t xml:space="preserve"> 3.2</w:t>
      </w:r>
    </w:p>
    <w:p w:rsidR="00012A10" w:rsidRDefault="00012A10" w:rsidP="00012A10">
      <w:pPr>
        <w:pStyle w:val="BodyText"/>
      </w:pPr>
      <w:r w:rsidRPr="00D22E31">
        <w:t xml:space="preserve">List two types of </w:t>
      </w:r>
      <w:r w:rsidR="00896B37">
        <w:t>properties measured a</w:t>
      </w:r>
      <w:r>
        <w:t>nd the units of measure</w:t>
      </w:r>
      <w:r w:rsidR="00E351A9">
        <w:t>ment</w:t>
      </w:r>
      <w:r>
        <w:t xml:space="preserve"> used</w:t>
      </w:r>
      <w:r w:rsidR="00896B37">
        <w:t xml:space="preserve"> in your workplace</w:t>
      </w:r>
      <w:r>
        <w:t>.</w:t>
      </w:r>
    </w:p>
    <w:tbl>
      <w:tblPr>
        <w:tblStyle w:val="TableGrid"/>
        <w:tblW w:w="0" w:type="auto"/>
        <w:tblLook w:val="04A0"/>
      </w:tblPr>
      <w:tblGrid>
        <w:gridCol w:w="4527"/>
        <w:gridCol w:w="4527"/>
      </w:tblGrid>
      <w:tr w:rsidR="00D5149C" w:rsidTr="005E4CF0">
        <w:trPr>
          <w:trHeight w:val="339"/>
        </w:trPr>
        <w:tc>
          <w:tcPr>
            <w:tcW w:w="4527" w:type="dxa"/>
            <w:tcBorders>
              <w:top w:val="single" w:sz="4" w:space="0" w:color="auto"/>
              <w:left w:val="single" w:sz="4" w:space="0" w:color="auto"/>
              <w:bottom w:val="single" w:sz="4" w:space="0" w:color="auto"/>
              <w:right w:val="single" w:sz="4" w:space="0" w:color="auto"/>
            </w:tcBorders>
          </w:tcPr>
          <w:p w:rsidR="00D5149C" w:rsidRDefault="00D5149C" w:rsidP="005E4CF0">
            <w:pPr>
              <w:pStyle w:val="BodyText"/>
              <w:jc w:val="center"/>
            </w:pPr>
            <w:r>
              <w:t>Property</w:t>
            </w:r>
          </w:p>
        </w:tc>
        <w:tc>
          <w:tcPr>
            <w:tcW w:w="4527" w:type="dxa"/>
            <w:tcBorders>
              <w:top w:val="single" w:sz="4" w:space="0" w:color="auto"/>
              <w:left w:val="single" w:sz="4" w:space="0" w:color="auto"/>
              <w:bottom w:val="single" w:sz="4" w:space="0" w:color="auto"/>
              <w:right w:val="single" w:sz="4" w:space="0" w:color="auto"/>
            </w:tcBorders>
          </w:tcPr>
          <w:p w:rsidR="00D5149C" w:rsidRDefault="00D5149C" w:rsidP="005E4CF0">
            <w:pPr>
              <w:pStyle w:val="BodyText"/>
              <w:jc w:val="center"/>
            </w:pPr>
            <w:r>
              <w:t>Unit of measure</w:t>
            </w:r>
          </w:p>
        </w:tc>
      </w:tr>
      <w:tr w:rsidR="00D5149C" w:rsidTr="005E4CF0">
        <w:trPr>
          <w:trHeight w:val="668"/>
        </w:trPr>
        <w:tc>
          <w:tcPr>
            <w:tcW w:w="4527" w:type="dxa"/>
            <w:tcBorders>
              <w:top w:val="single" w:sz="4" w:space="0" w:color="auto"/>
              <w:left w:val="single" w:sz="4" w:space="0" w:color="auto"/>
              <w:bottom w:val="single" w:sz="4" w:space="0" w:color="auto"/>
              <w:right w:val="single" w:sz="4" w:space="0" w:color="auto"/>
            </w:tcBorders>
          </w:tcPr>
          <w:p w:rsidR="00D5149C" w:rsidRPr="00D5149C" w:rsidRDefault="00D5149C" w:rsidP="00D5149C">
            <w:pPr>
              <w:pStyle w:val="ListNumber"/>
              <w:numPr>
                <w:ilvl w:val="0"/>
                <w:numId w:val="31"/>
              </w:numPr>
            </w:pPr>
          </w:p>
        </w:tc>
        <w:tc>
          <w:tcPr>
            <w:tcW w:w="4527" w:type="dxa"/>
            <w:tcBorders>
              <w:top w:val="single" w:sz="4" w:space="0" w:color="auto"/>
              <w:left w:val="single" w:sz="4" w:space="0" w:color="auto"/>
              <w:bottom w:val="single" w:sz="4" w:space="0" w:color="auto"/>
              <w:right w:val="single" w:sz="4" w:space="0" w:color="auto"/>
            </w:tcBorders>
          </w:tcPr>
          <w:p w:rsidR="00D5149C" w:rsidRDefault="00D5149C" w:rsidP="00D5149C">
            <w:pPr>
              <w:pStyle w:val="ListNumber"/>
              <w:numPr>
                <w:ilvl w:val="0"/>
                <w:numId w:val="0"/>
              </w:numPr>
            </w:pPr>
          </w:p>
        </w:tc>
      </w:tr>
      <w:tr w:rsidR="00D5149C" w:rsidTr="005E4CF0">
        <w:trPr>
          <w:trHeight w:val="668"/>
        </w:trPr>
        <w:tc>
          <w:tcPr>
            <w:tcW w:w="4527" w:type="dxa"/>
            <w:tcBorders>
              <w:top w:val="single" w:sz="4" w:space="0" w:color="auto"/>
              <w:left w:val="single" w:sz="4" w:space="0" w:color="auto"/>
              <w:right w:val="single" w:sz="4" w:space="0" w:color="auto"/>
            </w:tcBorders>
          </w:tcPr>
          <w:p w:rsidR="00D5149C" w:rsidRPr="00D5149C" w:rsidRDefault="00D5149C" w:rsidP="00D5149C">
            <w:pPr>
              <w:pStyle w:val="ListNumber"/>
            </w:pPr>
          </w:p>
        </w:tc>
        <w:tc>
          <w:tcPr>
            <w:tcW w:w="4527" w:type="dxa"/>
            <w:tcBorders>
              <w:top w:val="single" w:sz="4" w:space="0" w:color="auto"/>
              <w:left w:val="single" w:sz="4" w:space="0" w:color="auto"/>
              <w:right w:val="single" w:sz="4" w:space="0" w:color="auto"/>
            </w:tcBorders>
          </w:tcPr>
          <w:p w:rsidR="00D5149C" w:rsidRDefault="00D5149C" w:rsidP="00D5149C">
            <w:pPr>
              <w:pStyle w:val="ListNumber"/>
              <w:numPr>
                <w:ilvl w:val="0"/>
                <w:numId w:val="0"/>
              </w:numPr>
            </w:pPr>
          </w:p>
        </w:tc>
      </w:tr>
    </w:tbl>
    <w:p w:rsidR="005142AE" w:rsidRPr="00896B37" w:rsidRDefault="00012A10" w:rsidP="00365958">
      <w:pPr>
        <w:pStyle w:val="Heading2"/>
      </w:pPr>
      <w:bookmarkStart w:id="14" w:name="_Toc286929266"/>
      <w:r w:rsidRPr="00896B37">
        <w:lastRenderedPageBreak/>
        <w:t>Taking measurements</w:t>
      </w:r>
      <w:bookmarkEnd w:id="14"/>
    </w:p>
    <w:p w:rsidR="00012A10" w:rsidRPr="00896B37" w:rsidRDefault="00FA03C7" w:rsidP="00A76E16">
      <w:pPr>
        <w:pStyle w:val="BodyText"/>
      </w:pPr>
      <w:r>
        <w:t>W</w:t>
      </w:r>
      <w:r w:rsidR="00012A10" w:rsidRPr="00896B37">
        <w:t>hen taking measurements here are some things to remember:</w:t>
      </w:r>
    </w:p>
    <w:p w:rsidR="00012A10" w:rsidRPr="00896B37" w:rsidRDefault="0047095F" w:rsidP="00012A10">
      <w:pPr>
        <w:pStyle w:val="BodyText"/>
        <w:numPr>
          <w:ilvl w:val="0"/>
          <w:numId w:val="17"/>
        </w:numPr>
      </w:pPr>
      <w:r w:rsidRPr="00896B37">
        <w:t>Follow procedures</w:t>
      </w:r>
    </w:p>
    <w:p w:rsidR="00896B37" w:rsidRPr="00896B37" w:rsidRDefault="00896B37" w:rsidP="0047095F">
      <w:pPr>
        <w:pStyle w:val="BodyText"/>
        <w:ind w:left="720"/>
      </w:pPr>
      <w:r w:rsidRPr="00896B37">
        <w:t xml:space="preserve">Workplace procedures provide important information on what measuring equipment to use, </w:t>
      </w:r>
      <w:r w:rsidR="006E5D57">
        <w:t xml:space="preserve">how to use it, </w:t>
      </w:r>
      <w:r w:rsidRPr="00896B37">
        <w:t>when and how to take a reading, the number of readings to take and how to record the results. Procedures also give the level of accuracy required, for example how many decimal places to record.</w:t>
      </w:r>
      <w:r w:rsidR="006E5D57">
        <w:t xml:space="preserve"> Always f</w:t>
      </w:r>
      <w:r w:rsidR="006E5D57" w:rsidRPr="00896B37">
        <w:t>ollow the correct procedures for taking measurement</w:t>
      </w:r>
      <w:r w:rsidR="00522104">
        <w:t>s</w:t>
      </w:r>
      <w:r w:rsidR="006E5D57" w:rsidRPr="00896B37">
        <w:t>.</w:t>
      </w:r>
    </w:p>
    <w:p w:rsidR="00BB2DA3" w:rsidRPr="00896B37" w:rsidRDefault="00012A10" w:rsidP="00012A10">
      <w:pPr>
        <w:pStyle w:val="BodyText"/>
        <w:numPr>
          <w:ilvl w:val="0"/>
          <w:numId w:val="17"/>
        </w:numPr>
      </w:pPr>
      <w:r w:rsidRPr="00896B37">
        <w:t>Use the correct un</w:t>
      </w:r>
      <w:r w:rsidR="00E7566E" w:rsidRPr="00896B37">
        <w:t>it</w:t>
      </w:r>
      <w:r w:rsidRPr="00896B37">
        <w:t xml:space="preserve"> of measurement</w:t>
      </w:r>
    </w:p>
    <w:p w:rsidR="0047095F" w:rsidRPr="00896B37" w:rsidRDefault="0047095F" w:rsidP="0047095F">
      <w:pPr>
        <w:pStyle w:val="BodyText"/>
        <w:ind w:left="720"/>
      </w:pPr>
      <w:r w:rsidRPr="00896B37">
        <w:t xml:space="preserve">The unit </w:t>
      </w:r>
      <w:r w:rsidR="006E5D57">
        <w:t xml:space="preserve">of measurement </w:t>
      </w:r>
      <w:r w:rsidRPr="00896B37">
        <w:t xml:space="preserve">makes a big difference to the meaning of a </w:t>
      </w:r>
      <w:r w:rsidR="00FA03C7">
        <w:t>number</w:t>
      </w:r>
      <w:r w:rsidRPr="00896B37">
        <w:t>. For example, when measuring length, the number 2 on its own does not make sense. It could mean 2 m</w:t>
      </w:r>
      <w:r w:rsidR="006E5D57">
        <w:t>illimetres</w:t>
      </w:r>
      <w:r w:rsidRPr="00896B37">
        <w:t>, 2 c</w:t>
      </w:r>
      <w:r w:rsidR="006E5D57">
        <w:t>entimetres</w:t>
      </w:r>
      <w:r w:rsidRPr="00896B37">
        <w:t xml:space="preserve"> or 2 inches.  Always make sure that you use the correct unit of measurement.</w:t>
      </w:r>
    </w:p>
    <w:p w:rsidR="00FD3055" w:rsidRPr="00896B37" w:rsidRDefault="00012A10" w:rsidP="00012A10">
      <w:pPr>
        <w:pStyle w:val="BodyText"/>
        <w:numPr>
          <w:ilvl w:val="0"/>
          <w:numId w:val="17"/>
        </w:numPr>
      </w:pPr>
      <w:r w:rsidRPr="00896B37">
        <w:t>Work safely</w:t>
      </w:r>
    </w:p>
    <w:p w:rsidR="00FA03C7" w:rsidRDefault="00FA03C7" w:rsidP="0047095F">
      <w:pPr>
        <w:pStyle w:val="BodyText"/>
        <w:ind w:left="720"/>
      </w:pPr>
      <w:r>
        <w:t>When measuring r</w:t>
      </w:r>
      <w:r w:rsidRPr="00896B37">
        <w:t>eport</w:t>
      </w:r>
      <w:r>
        <w:t xml:space="preserve"> any</w:t>
      </w:r>
      <w:r w:rsidRPr="00896B37">
        <w:t xml:space="preserve"> unsafe conditions, as well as tools and equipment that may be dangerous. It is important to speak up about safety concerns and ideas to improve workplace safety.</w:t>
      </w:r>
    </w:p>
    <w:p w:rsidR="00012A10" w:rsidRPr="00896B37" w:rsidRDefault="00012A10" w:rsidP="0047095F">
      <w:pPr>
        <w:pStyle w:val="BodyText"/>
        <w:ind w:left="720"/>
      </w:pPr>
      <w:r w:rsidRPr="00896B37">
        <w:t xml:space="preserve">Some measurements </w:t>
      </w:r>
      <w:r w:rsidR="006E5D57">
        <w:t>may be made</w:t>
      </w:r>
      <w:r w:rsidRPr="00896B37">
        <w:t xml:space="preserve"> in hazardous conditions. For example, you may need to take readings in a cramped area close to hot equipment or near moving parts. Or you may need to be strapped into a safety harness to take measurements at a great height. Always perform measurements </w:t>
      </w:r>
      <w:r w:rsidR="0047095F" w:rsidRPr="00896B37">
        <w:t xml:space="preserve">following </w:t>
      </w:r>
      <w:r w:rsidRPr="00896B37">
        <w:t xml:space="preserve">safe work practices and wear the required protective equipment.  </w:t>
      </w:r>
    </w:p>
    <w:p w:rsidR="00F00460" w:rsidRPr="00896B37" w:rsidRDefault="0047095F" w:rsidP="00012A10">
      <w:pPr>
        <w:pStyle w:val="BodyText"/>
        <w:numPr>
          <w:ilvl w:val="0"/>
          <w:numId w:val="17"/>
        </w:numPr>
      </w:pPr>
      <w:r w:rsidRPr="00896B37">
        <w:t>Be accurate</w:t>
      </w:r>
    </w:p>
    <w:p w:rsidR="00896B37" w:rsidRPr="00896B37" w:rsidRDefault="00012A10" w:rsidP="00896B37">
      <w:pPr>
        <w:pStyle w:val="BodyText"/>
        <w:ind w:left="720"/>
      </w:pPr>
      <w:r w:rsidRPr="00896B37">
        <w:t xml:space="preserve">Taking and recording readings must be </w:t>
      </w:r>
      <w:r w:rsidR="0047095F" w:rsidRPr="00896B37">
        <w:t xml:space="preserve">done </w:t>
      </w:r>
      <w:r w:rsidRPr="00896B37">
        <w:t xml:space="preserve">carefully. </w:t>
      </w:r>
      <w:r w:rsidR="00896B37" w:rsidRPr="00896B37">
        <w:t xml:space="preserve">Errors in taking and recording </w:t>
      </w:r>
      <w:r w:rsidR="00522104">
        <w:t>reading</w:t>
      </w:r>
      <w:r w:rsidR="00896B37" w:rsidRPr="00896B37">
        <w:t>s can lead to problems and safety hazards.</w:t>
      </w:r>
    </w:p>
    <w:p w:rsidR="006E5D57" w:rsidRDefault="00896B37" w:rsidP="00896B37">
      <w:pPr>
        <w:pStyle w:val="BodyText"/>
        <w:ind w:left="720"/>
      </w:pPr>
      <w:r w:rsidRPr="00896B37">
        <w:t xml:space="preserve">Simple things like keeping </w:t>
      </w:r>
      <w:r w:rsidR="00522104">
        <w:t>the</w:t>
      </w:r>
      <w:r w:rsidRPr="00896B37">
        <w:t xml:space="preserve"> tape measure straight when measuring a length of timber can make a big difference to the accuracy of the reading. </w:t>
      </w:r>
    </w:p>
    <w:p w:rsidR="00896B37" w:rsidRPr="00896B37" w:rsidRDefault="00896B37" w:rsidP="00896B37">
      <w:pPr>
        <w:pStyle w:val="BodyText"/>
        <w:ind w:left="720"/>
      </w:pPr>
      <w:r w:rsidRPr="00896B37">
        <w:t xml:space="preserve">Take readings at the right time. Some properties </w:t>
      </w:r>
      <w:r w:rsidR="00FA03C7">
        <w:t>change</w:t>
      </w:r>
      <w:r w:rsidRPr="00896B37">
        <w:t xml:space="preserve"> depending on the stage of the process so it is important to take readings at the right time.</w:t>
      </w:r>
      <w:r w:rsidR="00FA03C7" w:rsidRPr="00FA03C7">
        <w:t xml:space="preserve"> </w:t>
      </w:r>
      <w:r w:rsidR="00FA03C7">
        <w:t xml:space="preserve">For </w:t>
      </w:r>
      <w:r w:rsidR="00FA03C7">
        <w:lastRenderedPageBreak/>
        <w:t>example</w:t>
      </w:r>
      <w:r w:rsidR="00FA03C7" w:rsidRPr="00896B37">
        <w:t xml:space="preserve"> taking a temperature when a machine hasn’t warmed up will give a false reading.</w:t>
      </w:r>
    </w:p>
    <w:p w:rsidR="00896B37" w:rsidRPr="00896B37" w:rsidRDefault="00896B37" w:rsidP="0047095F">
      <w:pPr>
        <w:pStyle w:val="BodyText"/>
        <w:ind w:left="720"/>
      </w:pPr>
      <w:r w:rsidRPr="00896B37">
        <w:t xml:space="preserve">Read the measurement correctly. For example a dial must be read with your eyes at the same level as the dial because </w:t>
      </w:r>
      <w:r w:rsidR="00FA03C7">
        <w:t>reading</w:t>
      </w:r>
      <w:r w:rsidRPr="00896B37">
        <w:t xml:space="preserve"> on an angle will give </w:t>
      </w:r>
      <w:r w:rsidR="00522104">
        <w:t>a</w:t>
      </w:r>
      <w:r w:rsidRPr="00896B37">
        <w:t xml:space="preserve"> wrong result.</w:t>
      </w:r>
    </w:p>
    <w:p w:rsidR="00012A10" w:rsidRPr="00896B37" w:rsidRDefault="00012A10" w:rsidP="0047095F">
      <w:pPr>
        <w:pStyle w:val="BodyText"/>
        <w:ind w:left="720"/>
      </w:pPr>
      <w:r w:rsidRPr="00896B37">
        <w:t xml:space="preserve">Be </w:t>
      </w:r>
      <w:r w:rsidR="00522104">
        <w:t>careful</w:t>
      </w:r>
      <w:r w:rsidRPr="00896B37">
        <w:t xml:space="preserve"> when recording. A common error is reading the correct measurement but recording the wrong </w:t>
      </w:r>
      <w:r w:rsidR="00674B63">
        <w:t>result</w:t>
      </w:r>
      <w:r w:rsidRPr="00896B37">
        <w:t>.</w:t>
      </w:r>
    </w:p>
    <w:p w:rsidR="00896B37" w:rsidRPr="00896B37" w:rsidRDefault="00896B37" w:rsidP="00012A10">
      <w:pPr>
        <w:pStyle w:val="BodyText"/>
        <w:numPr>
          <w:ilvl w:val="0"/>
          <w:numId w:val="17"/>
        </w:numPr>
      </w:pPr>
      <w:r w:rsidRPr="00896B37">
        <w:t>Minimise errors</w:t>
      </w:r>
    </w:p>
    <w:p w:rsidR="00F27516" w:rsidRPr="00896B37" w:rsidRDefault="00F27516" w:rsidP="00896B37">
      <w:pPr>
        <w:pStyle w:val="BodyText"/>
        <w:ind w:left="720"/>
      </w:pPr>
      <w:r w:rsidRPr="00896B37">
        <w:t xml:space="preserve">Be aware of situations </w:t>
      </w:r>
      <w:r w:rsidR="006E5D57">
        <w:t xml:space="preserve">that can cause </w:t>
      </w:r>
      <w:r w:rsidR="00522104">
        <w:t xml:space="preserve">reading </w:t>
      </w:r>
      <w:r w:rsidR="006E5D57">
        <w:t>errors</w:t>
      </w:r>
      <w:r w:rsidR="00674B63">
        <w:t xml:space="preserve"> such as lights that are</w:t>
      </w:r>
      <w:r w:rsidRPr="00896B37">
        <w:t xml:space="preserve"> too bright or </w:t>
      </w:r>
      <w:r w:rsidR="00A65FD0" w:rsidRPr="00896B37">
        <w:t>too</w:t>
      </w:r>
      <w:r w:rsidR="00A65FD0">
        <w:t xml:space="preserve"> dim</w:t>
      </w:r>
      <w:r w:rsidRPr="00896B37">
        <w:t xml:space="preserve"> </w:t>
      </w:r>
      <w:r w:rsidR="00522104">
        <w:t>or equipment that is</w:t>
      </w:r>
      <w:r w:rsidR="00522104" w:rsidRPr="00522104">
        <w:t xml:space="preserve"> </w:t>
      </w:r>
      <w:r w:rsidR="00522104" w:rsidRPr="00896B37">
        <w:t>fogging or greasy</w:t>
      </w:r>
      <w:r w:rsidRPr="00896B37">
        <w:t xml:space="preserve">. </w:t>
      </w:r>
    </w:p>
    <w:p w:rsidR="0090075B" w:rsidRPr="00896B37" w:rsidRDefault="0090075B" w:rsidP="00A65FD0">
      <w:pPr>
        <w:pStyle w:val="Activity"/>
      </w:pPr>
      <w:r w:rsidRPr="00896B37">
        <w:t>Activity</w:t>
      </w:r>
      <w:r w:rsidR="006E5D57">
        <w:t xml:space="preserve"> </w:t>
      </w:r>
      <w:r w:rsidR="0023226C">
        <w:t>3</w:t>
      </w:r>
      <w:r w:rsidR="006E5D57">
        <w:t>.3</w:t>
      </w:r>
    </w:p>
    <w:p w:rsidR="00896B37" w:rsidRDefault="00896B37" w:rsidP="0090075B">
      <w:pPr>
        <w:pStyle w:val="BodyText"/>
      </w:pPr>
      <w:r>
        <w:t>Describe the correct procedure for taking a measurement using an example from your workplace.</w:t>
      </w:r>
    </w:p>
    <w:tbl>
      <w:tblPr>
        <w:tblStyle w:val="TableGrid"/>
        <w:tblW w:w="0" w:type="auto"/>
        <w:tblLook w:val="04A0"/>
      </w:tblPr>
      <w:tblGrid>
        <w:gridCol w:w="9054"/>
      </w:tblGrid>
      <w:tr w:rsidR="004F58C5" w:rsidTr="00674B63">
        <w:trPr>
          <w:trHeight w:val="6091"/>
        </w:trPr>
        <w:tc>
          <w:tcPr>
            <w:tcW w:w="9054" w:type="dxa"/>
          </w:tcPr>
          <w:p w:rsidR="004F58C5" w:rsidRDefault="004F58C5" w:rsidP="0090075B">
            <w:pPr>
              <w:pStyle w:val="BodyText"/>
            </w:pPr>
          </w:p>
        </w:tc>
      </w:tr>
    </w:tbl>
    <w:p w:rsidR="000A689D" w:rsidRPr="00607FFC" w:rsidRDefault="000A689D" w:rsidP="000A689D">
      <w:pPr>
        <w:pStyle w:val="Heading1"/>
      </w:pPr>
      <w:bookmarkStart w:id="15" w:name="_Toc286929267"/>
      <w:r w:rsidRPr="00607FFC">
        <w:lastRenderedPageBreak/>
        <w:t xml:space="preserve">Section 4: </w:t>
      </w:r>
      <w:r w:rsidR="00F03E2C">
        <w:t>Acting and recording</w:t>
      </w:r>
      <w:bookmarkEnd w:id="15"/>
    </w:p>
    <w:p w:rsidR="00A941A4" w:rsidRPr="00607FFC" w:rsidRDefault="00F03E2C" w:rsidP="00A941A4">
      <w:pPr>
        <w:pStyle w:val="Heading2"/>
      </w:pPr>
      <w:bookmarkStart w:id="16" w:name="_Toc286929268"/>
      <w:r>
        <w:t>Taking</w:t>
      </w:r>
      <w:r w:rsidR="00A941A4" w:rsidRPr="00607FFC">
        <w:t xml:space="preserve"> action</w:t>
      </w:r>
      <w:bookmarkEnd w:id="16"/>
    </w:p>
    <w:p w:rsidR="008E7E47" w:rsidRDefault="00A941A4" w:rsidP="00897FF0">
      <w:pPr>
        <w:pStyle w:val="BodyText"/>
      </w:pPr>
      <w:r w:rsidRPr="00607FFC">
        <w:t>Often w</w:t>
      </w:r>
      <w:r w:rsidR="00262AAE" w:rsidRPr="00607FFC">
        <w:t xml:space="preserve">hen the results don’t meet the quality specification </w:t>
      </w:r>
      <w:r w:rsidR="00DB0B3E" w:rsidRPr="00607FFC">
        <w:t xml:space="preserve">something </w:t>
      </w:r>
      <w:r w:rsidRPr="00607FFC">
        <w:t>needs to</w:t>
      </w:r>
      <w:r w:rsidR="00DB0B3E" w:rsidRPr="00607FFC">
        <w:t xml:space="preserve"> be done. </w:t>
      </w:r>
      <w:r w:rsidR="001E7BC9" w:rsidRPr="00607FFC">
        <w:t>This is called taking action.</w:t>
      </w:r>
      <w:r w:rsidR="00DB0B3E" w:rsidRPr="00607FFC">
        <w:t xml:space="preserve"> </w:t>
      </w:r>
      <w:r w:rsidR="00F03E2C">
        <w:t xml:space="preserve">Action must </w:t>
      </w:r>
      <w:r w:rsidR="007810B2">
        <w:t xml:space="preserve">always </w:t>
      </w:r>
      <w:r w:rsidR="00F03E2C">
        <w:t xml:space="preserve">be taken </w:t>
      </w:r>
      <w:r w:rsidR="00DB0B3E" w:rsidRPr="00607FFC">
        <w:t>following workplace procedures</w:t>
      </w:r>
      <w:r w:rsidR="00262AAE" w:rsidRPr="00607FFC">
        <w:t xml:space="preserve"> and according to your job and skill level</w:t>
      </w:r>
      <w:r w:rsidR="00DB0B3E" w:rsidRPr="00607FFC">
        <w:t>. Taking</w:t>
      </w:r>
      <w:r w:rsidR="00D92F16" w:rsidRPr="00607FFC">
        <w:t xml:space="preserve"> no action or taking the wrong</w:t>
      </w:r>
      <w:r w:rsidR="0045481F" w:rsidRPr="00607FFC">
        <w:t xml:space="preserve"> action </w:t>
      </w:r>
      <w:r w:rsidR="007810B2">
        <w:t>can</w:t>
      </w:r>
      <w:r w:rsidR="0045481F" w:rsidRPr="00607FFC">
        <w:t xml:space="preserve"> make </w:t>
      </w:r>
      <w:r w:rsidR="00262AAE" w:rsidRPr="00607FFC">
        <w:t>the</w:t>
      </w:r>
      <w:r w:rsidR="0045481F" w:rsidRPr="00607FFC">
        <w:t xml:space="preserve"> problem worse</w:t>
      </w:r>
      <w:r w:rsidR="00DB0B3E" w:rsidRPr="00607FFC">
        <w:t xml:space="preserve"> or the workplace unsafe</w:t>
      </w:r>
      <w:r w:rsidR="0045481F" w:rsidRPr="00607FFC">
        <w:t xml:space="preserve">. </w:t>
      </w:r>
      <w:r w:rsidR="00262AAE" w:rsidRPr="00607FFC">
        <w:t xml:space="preserve">If </w:t>
      </w:r>
      <w:r w:rsidR="00D92F16" w:rsidRPr="00607FFC">
        <w:t xml:space="preserve">you are </w:t>
      </w:r>
      <w:r w:rsidR="00331E16" w:rsidRPr="00607FFC">
        <w:t>not sure what to</w:t>
      </w:r>
      <w:r w:rsidR="00291583" w:rsidRPr="00607FFC">
        <w:t xml:space="preserve"> do</w:t>
      </w:r>
      <w:r w:rsidR="00331E16" w:rsidRPr="00607FFC">
        <w:t xml:space="preserve">, </w:t>
      </w:r>
      <w:r w:rsidR="00262AAE" w:rsidRPr="00607FFC">
        <w:t>ask for help.</w:t>
      </w:r>
    </w:p>
    <w:p w:rsidR="00607FFC" w:rsidRDefault="00607FFC" w:rsidP="00607FFC">
      <w:pPr>
        <w:pStyle w:val="BodyText"/>
      </w:pPr>
      <w:r w:rsidRPr="00607FFC">
        <w:t xml:space="preserve">Quality check errors can make it look like there is a problem, when there is no problem. </w:t>
      </w:r>
      <w:r w:rsidR="00F03E2C">
        <w:t xml:space="preserve">Therefore sometimes taking action </w:t>
      </w:r>
      <w:r w:rsidR="00F03E2C" w:rsidRPr="00607FFC">
        <w:t>mean</w:t>
      </w:r>
      <w:r w:rsidR="00F03E2C">
        <w:t>s</w:t>
      </w:r>
      <w:r w:rsidR="00F03E2C" w:rsidRPr="00607FFC">
        <w:t xml:space="preserve"> repeating the quality check. </w:t>
      </w:r>
      <w:r w:rsidRPr="00607FFC">
        <w:t xml:space="preserve">For example a worker reported that a batch of calcium carbonate filler did not meet the colour specification. The worker asked someone else to double check their results and discovered that they had used the wrong colour standard. Using the correct colour standard the repeated test showed that the raw material </w:t>
      </w:r>
      <w:r w:rsidR="007810B2">
        <w:t>met the specification</w:t>
      </w:r>
      <w:r w:rsidRPr="00607FFC">
        <w:t>.</w:t>
      </w:r>
    </w:p>
    <w:p w:rsidR="00F03E2C" w:rsidRPr="00C309A5" w:rsidRDefault="00F03E2C" w:rsidP="00F03E2C">
      <w:pPr>
        <w:pStyle w:val="BodyText"/>
      </w:pPr>
      <w:r w:rsidRPr="00C309A5">
        <w:t>Sometimes taking action mean</w:t>
      </w:r>
      <w:r w:rsidR="00A65FD0">
        <w:t>s</w:t>
      </w:r>
      <w:r w:rsidRPr="00C309A5">
        <w:t xml:space="preserve"> isolating the problem. This means keeping the problem raw materials, components or products separate. For example a </w:t>
      </w:r>
      <w:r w:rsidR="007810B2">
        <w:t>packer</w:t>
      </w:r>
      <w:r w:rsidRPr="00C309A5">
        <w:t xml:space="preserve"> visually inspects </w:t>
      </w:r>
      <w:r w:rsidR="00A65FD0">
        <w:t>a</w:t>
      </w:r>
      <w:r w:rsidRPr="00C309A5">
        <w:t xml:space="preserve"> product and discovers that the wrong label is being used. Production ha</w:t>
      </w:r>
      <w:r w:rsidR="00A65FD0">
        <w:t>s</w:t>
      </w:r>
      <w:r w:rsidRPr="00C309A5">
        <w:t xml:space="preserve"> been running with the current batch of labels for </w:t>
      </w:r>
      <w:r w:rsidR="00A65FD0">
        <w:t>two</w:t>
      </w:r>
      <w:r w:rsidRPr="00C309A5">
        <w:t xml:space="preserve"> hours. Following workplace procedures the worker </w:t>
      </w:r>
      <w:r w:rsidR="007810B2">
        <w:t xml:space="preserve">took action by </w:t>
      </w:r>
      <w:r w:rsidRPr="00C309A5">
        <w:t>plac</w:t>
      </w:r>
      <w:r w:rsidR="007810B2">
        <w:t>ing</w:t>
      </w:r>
      <w:r w:rsidRPr="00C309A5">
        <w:t xml:space="preserve"> a hold sticker on all the boxes made in the last </w:t>
      </w:r>
      <w:r w:rsidR="00A65FD0">
        <w:t>two</w:t>
      </w:r>
      <w:r w:rsidRPr="00C309A5">
        <w:t xml:space="preserve"> hours and ask</w:t>
      </w:r>
      <w:r w:rsidR="007810B2">
        <w:t>ing</w:t>
      </w:r>
      <w:r w:rsidRPr="00C309A5">
        <w:t xml:space="preserve"> the forklift driver to take the boxes to the hold area. </w:t>
      </w:r>
      <w:proofErr w:type="gramStart"/>
      <w:r w:rsidRPr="00C309A5">
        <w:t>Isolating the product means that the nonconforming product will not go to the customer.</w:t>
      </w:r>
      <w:proofErr w:type="gramEnd"/>
    </w:p>
    <w:p w:rsidR="00A941A4" w:rsidRPr="00607FFC" w:rsidRDefault="00A941A4" w:rsidP="00A941A4">
      <w:pPr>
        <w:pStyle w:val="BodyText"/>
      </w:pPr>
      <w:r w:rsidRPr="00607FFC">
        <w:t xml:space="preserve">When action is taken to correct a problem we call this corrective action.  For example, a quality check showed several steel rods were too long and didn’t meet the quality specification. The inspector reported the problem to the production supervisor who decided that the steel rods could be </w:t>
      </w:r>
      <w:r w:rsidR="007810B2">
        <w:t>re</w:t>
      </w:r>
      <w:r w:rsidRPr="00607FFC">
        <w:t xml:space="preserve">cut to the correct size. This is corrective action. </w:t>
      </w:r>
    </w:p>
    <w:p w:rsidR="00A941A4" w:rsidRPr="00607FFC" w:rsidRDefault="00F03E2C" w:rsidP="00A941A4">
      <w:pPr>
        <w:pStyle w:val="BodyText"/>
      </w:pPr>
      <w:r w:rsidRPr="00F03E2C">
        <w:t>Sometimes taking action can mean investigating the problem. This means trying to find out what caused the problem</w:t>
      </w:r>
      <w:r w:rsidR="00A65FD0">
        <w:t xml:space="preserve"> so that a</w:t>
      </w:r>
      <w:r w:rsidR="00A941A4" w:rsidRPr="00F03E2C">
        <w:t>ction</w:t>
      </w:r>
      <w:r w:rsidR="00A65FD0">
        <w:t xml:space="preserve"> can be</w:t>
      </w:r>
      <w:r w:rsidR="00A941A4" w:rsidRPr="00F03E2C">
        <w:t xml:space="preserve"> taken to prevent a problem fro</w:t>
      </w:r>
      <w:r w:rsidR="00607FFC" w:rsidRPr="00F03E2C">
        <w:t>m</w:t>
      </w:r>
      <w:r w:rsidR="00607FFC" w:rsidRPr="00607FFC">
        <w:t xml:space="preserve"> happening </w:t>
      </w:r>
      <w:r w:rsidRPr="00607FFC">
        <w:t>again</w:t>
      </w:r>
      <w:r w:rsidR="00A65FD0">
        <w:t>. Fixing</w:t>
      </w:r>
      <w:r>
        <w:t xml:space="preserve"> the cause of </w:t>
      </w:r>
      <w:r w:rsidR="00A65FD0">
        <w:t>a</w:t>
      </w:r>
      <w:r>
        <w:t xml:space="preserve"> problem </w:t>
      </w:r>
      <w:r w:rsidR="00607FFC" w:rsidRPr="00607FFC">
        <w:t xml:space="preserve">is </w:t>
      </w:r>
      <w:r>
        <w:t xml:space="preserve">called </w:t>
      </w:r>
      <w:r w:rsidR="00607FFC" w:rsidRPr="00607FFC">
        <w:t>preventati</w:t>
      </w:r>
      <w:r w:rsidR="00A941A4" w:rsidRPr="00607FFC">
        <w:t xml:space="preserve">ve action. In the example above </w:t>
      </w:r>
      <w:r w:rsidR="00607FFC" w:rsidRPr="00607FFC">
        <w:t>the production supervisor investigate</w:t>
      </w:r>
      <w:r>
        <w:t>d</w:t>
      </w:r>
      <w:r w:rsidR="00607FFC" w:rsidRPr="00607FFC">
        <w:t xml:space="preserve"> what caused the steel </w:t>
      </w:r>
      <w:r w:rsidR="00607FFC" w:rsidRPr="00607FFC">
        <w:lastRenderedPageBreak/>
        <w:t xml:space="preserve">rods to be cut to the wrong length and found that the equipment had not been set up correctly by the operator. </w:t>
      </w:r>
      <w:r>
        <w:t xml:space="preserve">This was because the operator </w:t>
      </w:r>
      <w:r w:rsidR="00A65FD0">
        <w:t>di</w:t>
      </w:r>
      <w:r>
        <w:t xml:space="preserve">d not </w:t>
      </w:r>
      <w:r w:rsidR="00F0578A">
        <w:t>follow</w:t>
      </w:r>
      <w:r>
        <w:t xml:space="preserve"> the correct set up procedure. </w:t>
      </w:r>
      <w:r w:rsidR="00607FFC" w:rsidRPr="00607FFC">
        <w:t xml:space="preserve">An easy to follow checklist for setting up the equipment was developed and displayed next to the </w:t>
      </w:r>
      <w:r>
        <w:t xml:space="preserve">production </w:t>
      </w:r>
      <w:r w:rsidR="00607FFC" w:rsidRPr="00607FFC">
        <w:t>line</w:t>
      </w:r>
      <w:r>
        <w:t xml:space="preserve"> to stop this from happening again</w:t>
      </w:r>
      <w:r w:rsidR="00A941A4" w:rsidRPr="00607FFC">
        <w:t>. This is preventative action.</w:t>
      </w:r>
    </w:p>
    <w:p w:rsidR="00607FFC" w:rsidRPr="00607FFC" w:rsidRDefault="00607FFC" w:rsidP="00A65FD0">
      <w:pPr>
        <w:pStyle w:val="Activity"/>
      </w:pPr>
      <w:r w:rsidRPr="00607FFC">
        <w:t>Activity</w:t>
      </w:r>
      <w:r w:rsidR="00C77EB8">
        <w:t xml:space="preserve"> 4.1</w:t>
      </w:r>
    </w:p>
    <w:p w:rsidR="00607FFC" w:rsidRDefault="00607FFC" w:rsidP="00A941A4">
      <w:pPr>
        <w:pStyle w:val="BodyText"/>
      </w:pPr>
      <w:r w:rsidRPr="00607FFC">
        <w:t xml:space="preserve">Give an example of </w:t>
      </w:r>
      <w:r w:rsidR="008B0C21">
        <w:t xml:space="preserve">a problem that was found </w:t>
      </w:r>
      <w:r w:rsidR="003F10E2">
        <w:t>in your workplace and the action taken. Why is it important to take action promptly?</w:t>
      </w:r>
    </w:p>
    <w:tbl>
      <w:tblPr>
        <w:tblStyle w:val="TableGrid"/>
        <w:tblW w:w="0" w:type="auto"/>
        <w:tblLook w:val="04A0"/>
      </w:tblPr>
      <w:tblGrid>
        <w:gridCol w:w="9054"/>
      </w:tblGrid>
      <w:tr w:rsidR="00C77EB8" w:rsidTr="003F10E2">
        <w:trPr>
          <w:trHeight w:val="5227"/>
        </w:trPr>
        <w:tc>
          <w:tcPr>
            <w:tcW w:w="9054" w:type="dxa"/>
          </w:tcPr>
          <w:p w:rsidR="00C77EB8" w:rsidRDefault="00C77EB8" w:rsidP="00C77EB8">
            <w:pPr>
              <w:pStyle w:val="BodyText"/>
            </w:pPr>
          </w:p>
        </w:tc>
      </w:tr>
    </w:tbl>
    <w:p w:rsidR="00C77EB8" w:rsidRPr="00607FFC" w:rsidRDefault="00C77EB8" w:rsidP="00A941A4">
      <w:pPr>
        <w:pStyle w:val="BodyText"/>
      </w:pPr>
    </w:p>
    <w:p w:rsidR="00A941A4" w:rsidRPr="00607FFC" w:rsidRDefault="00F03E2C" w:rsidP="00A941A4">
      <w:pPr>
        <w:pStyle w:val="Heading2"/>
      </w:pPr>
      <w:bookmarkStart w:id="17" w:name="_Toc286929269"/>
      <w:r>
        <w:t>Reporting</w:t>
      </w:r>
      <w:bookmarkEnd w:id="17"/>
    </w:p>
    <w:p w:rsidR="007D777D" w:rsidRPr="00607FFC" w:rsidRDefault="00262AAE" w:rsidP="007D777D">
      <w:pPr>
        <w:pStyle w:val="BodyText"/>
      </w:pPr>
      <w:r w:rsidRPr="00607FFC">
        <w:t>Sometimes taking action means repor</w:t>
      </w:r>
      <w:r w:rsidR="00D92F16" w:rsidRPr="00607FFC">
        <w:t xml:space="preserve">ting the problem to the right person. That person could be a supervisor, a technician or a maintenance worker. </w:t>
      </w:r>
      <w:proofErr w:type="gramStart"/>
      <w:r w:rsidR="007D777D" w:rsidRPr="00607FFC">
        <w:t xml:space="preserve">When reporting problems always </w:t>
      </w:r>
      <w:r w:rsidR="00F03E2C">
        <w:t xml:space="preserve">be sure to </w:t>
      </w:r>
      <w:r w:rsidR="007D777D" w:rsidRPr="00607FFC">
        <w:t>follow workplace procedures.</w:t>
      </w:r>
      <w:proofErr w:type="gramEnd"/>
      <w:r w:rsidR="007D777D" w:rsidRPr="00607FFC">
        <w:t xml:space="preserve"> Explain the problem clearly and include the type of problem, where it is and how you found it. Let them know if immediate attention is needed or if there are any safety concerns.</w:t>
      </w:r>
    </w:p>
    <w:p w:rsidR="007D777D" w:rsidRPr="00607FFC" w:rsidRDefault="007D777D" w:rsidP="005B4511">
      <w:pPr>
        <w:pStyle w:val="BodyText"/>
      </w:pPr>
      <w:r w:rsidRPr="00607FFC">
        <w:t xml:space="preserve">Depending on the workplace </w:t>
      </w:r>
      <w:r w:rsidR="00A941A4" w:rsidRPr="00607FFC">
        <w:t>the r</w:t>
      </w:r>
      <w:r w:rsidRPr="00607FFC">
        <w:t xml:space="preserve">eport could be verbal (you tell someone about the problem), written (you write it down or fill in a form using </w:t>
      </w:r>
      <w:r w:rsidR="005B4511" w:rsidRPr="00607FFC">
        <w:t xml:space="preserve">pen and paper or on a computer) or visual (you </w:t>
      </w:r>
      <w:r w:rsidRPr="00607FFC">
        <w:t>show someone the problem</w:t>
      </w:r>
      <w:r w:rsidR="005B4511" w:rsidRPr="00607FFC">
        <w:t>)</w:t>
      </w:r>
      <w:r w:rsidRPr="00607FFC">
        <w:t xml:space="preserve">. </w:t>
      </w:r>
    </w:p>
    <w:p w:rsidR="00D92F16" w:rsidRPr="00607FFC" w:rsidRDefault="00D92F16" w:rsidP="00897FF0">
      <w:pPr>
        <w:pStyle w:val="BodyText"/>
      </w:pPr>
      <w:r w:rsidRPr="00607FFC">
        <w:lastRenderedPageBreak/>
        <w:t>For example an operator working on a laminating line checks the temperature of the cooling bath. The temperature is 24</w:t>
      </w:r>
      <w:r w:rsidRPr="00607FFC">
        <w:rPr>
          <w:rFonts w:cs="Arial"/>
        </w:rPr>
        <w:t>°</w:t>
      </w:r>
      <w:r w:rsidRPr="00607FFC">
        <w:t>C and the quality specification says that the temperature should not drop below 25</w:t>
      </w:r>
      <w:r w:rsidRPr="00607FFC">
        <w:rPr>
          <w:rFonts w:cs="Arial"/>
        </w:rPr>
        <w:t>°</w:t>
      </w:r>
      <w:r w:rsidRPr="00607FFC">
        <w:t>C. The operator follows workplace procedures and contacts the maintenance department.</w:t>
      </w:r>
      <w:r w:rsidR="007D777D" w:rsidRPr="00607FFC">
        <w:t xml:space="preserve"> They tell maintenance that when they checked the temperature of cooling bath on the laminating line a minute ago, it was only 24</w:t>
      </w:r>
      <w:r w:rsidR="007D777D" w:rsidRPr="00607FFC">
        <w:rPr>
          <w:rFonts w:cs="Arial"/>
        </w:rPr>
        <w:t>°</w:t>
      </w:r>
      <w:r w:rsidR="007D777D" w:rsidRPr="00607FFC">
        <w:t>C and asked for help.</w:t>
      </w:r>
    </w:p>
    <w:p w:rsidR="00607FFC" w:rsidRPr="00607FFC" w:rsidRDefault="00607FFC" w:rsidP="00A65FD0">
      <w:pPr>
        <w:pStyle w:val="Activity"/>
      </w:pPr>
      <w:r w:rsidRPr="00607FFC">
        <w:t>Activity</w:t>
      </w:r>
      <w:r w:rsidR="00C77EB8">
        <w:t xml:space="preserve"> 4.2</w:t>
      </w:r>
    </w:p>
    <w:p w:rsidR="00607FFC" w:rsidRPr="00607FFC" w:rsidRDefault="00607FFC" w:rsidP="00897FF0">
      <w:pPr>
        <w:pStyle w:val="BodyText"/>
      </w:pPr>
      <w:r w:rsidRPr="00607FFC">
        <w:t>G</w:t>
      </w:r>
      <w:r w:rsidR="00C309A5">
        <w:t>i</w:t>
      </w:r>
      <w:r w:rsidRPr="00607FFC">
        <w:t xml:space="preserve">ve an example </w:t>
      </w:r>
      <w:r w:rsidR="00E92767">
        <w:t xml:space="preserve">of </w:t>
      </w:r>
      <w:r w:rsidRPr="00607FFC">
        <w:t>a quality problem</w:t>
      </w:r>
      <w:r w:rsidR="00E92767">
        <w:t xml:space="preserve"> you have reported</w:t>
      </w:r>
      <w:r w:rsidRPr="00607FFC">
        <w:t xml:space="preserve">. Who did you contact and what information did you </w:t>
      </w:r>
      <w:r w:rsidR="00A65FD0">
        <w:t>give them</w:t>
      </w:r>
      <w:r w:rsidRPr="00607FFC">
        <w:t>?</w:t>
      </w:r>
    </w:p>
    <w:tbl>
      <w:tblPr>
        <w:tblStyle w:val="TableGrid"/>
        <w:tblW w:w="0" w:type="auto"/>
        <w:tblLook w:val="04A0"/>
      </w:tblPr>
      <w:tblGrid>
        <w:gridCol w:w="9054"/>
      </w:tblGrid>
      <w:tr w:rsidR="00C77EB8" w:rsidTr="008D76A6">
        <w:trPr>
          <w:trHeight w:val="5090"/>
        </w:trPr>
        <w:tc>
          <w:tcPr>
            <w:tcW w:w="9054" w:type="dxa"/>
          </w:tcPr>
          <w:p w:rsidR="00C77EB8" w:rsidRDefault="00C309A5" w:rsidP="00C309A5">
            <w:pPr>
              <w:pStyle w:val="BodyText"/>
            </w:pPr>
            <w:r w:rsidRPr="00C309A5">
              <w:t>.</w:t>
            </w:r>
          </w:p>
        </w:tc>
      </w:tr>
    </w:tbl>
    <w:p w:rsidR="00C309A5" w:rsidRPr="00C309A5" w:rsidRDefault="00C309A5" w:rsidP="00C309A5">
      <w:pPr>
        <w:pStyle w:val="BodyText"/>
      </w:pPr>
    </w:p>
    <w:p w:rsidR="007D777D" w:rsidRPr="00367105" w:rsidRDefault="00F03E2C" w:rsidP="00F03E2C">
      <w:pPr>
        <w:pStyle w:val="Heading2"/>
      </w:pPr>
      <w:bookmarkStart w:id="18" w:name="_Toc286929270"/>
      <w:r w:rsidRPr="00367105">
        <w:t>Recording</w:t>
      </w:r>
      <w:bookmarkEnd w:id="18"/>
    </w:p>
    <w:p w:rsidR="00367105" w:rsidRDefault="00367105" w:rsidP="00367105">
      <w:pPr>
        <w:pStyle w:val="BodyText"/>
      </w:pPr>
      <w:r>
        <w:t>It’s important that quality checks are recorded correctly and accurately. They provide information about the quality of raw materials, components and products that could be helpful today and in the future to investigate problems and improve quality.</w:t>
      </w:r>
    </w:p>
    <w:p w:rsidR="002E30C2" w:rsidRDefault="002E30C2" w:rsidP="002E30C2">
      <w:pPr>
        <w:pStyle w:val="BodyText"/>
      </w:pPr>
      <w:r>
        <w:t xml:space="preserve">Different workplaces ask workers to record quality checks in different ways. Some use pen and paper and some use computers. Some record just the data and some </w:t>
      </w:r>
      <w:r>
        <w:lastRenderedPageBreak/>
        <w:t xml:space="preserve">may include photographs or graphs. It is important that you are familiar with the way in which quality checks are recorded in your workplace. </w:t>
      </w:r>
    </w:p>
    <w:p w:rsidR="00367105" w:rsidRDefault="00367105" w:rsidP="00367105">
      <w:pPr>
        <w:pStyle w:val="BodyText"/>
      </w:pPr>
      <w:r w:rsidRPr="00983579">
        <w:t xml:space="preserve">Double check all entries to make sure that the correct </w:t>
      </w:r>
      <w:r>
        <w:t>information has been</w:t>
      </w:r>
      <w:r w:rsidRPr="00983579">
        <w:t xml:space="preserve"> recorded.</w:t>
      </w:r>
    </w:p>
    <w:p w:rsidR="002E30C2" w:rsidRDefault="002E30C2" w:rsidP="002E30C2">
      <w:pPr>
        <w:pStyle w:val="BodyText"/>
      </w:pPr>
      <w:r>
        <w:t>Here’s an example of an inspection report used to record product weight measurements at an injection moulding company.</w:t>
      </w:r>
    </w:p>
    <w:tbl>
      <w:tblPr>
        <w:tblStyle w:val="TableGrid"/>
        <w:tblW w:w="5000" w:type="pct"/>
        <w:tblLook w:val="01E0"/>
      </w:tblPr>
      <w:tblGrid>
        <w:gridCol w:w="2436"/>
        <w:gridCol w:w="884"/>
        <w:gridCol w:w="793"/>
        <w:gridCol w:w="471"/>
        <w:gridCol w:w="311"/>
        <w:gridCol w:w="782"/>
        <w:gridCol w:w="799"/>
        <w:gridCol w:w="264"/>
        <w:gridCol w:w="592"/>
        <w:gridCol w:w="853"/>
        <w:gridCol w:w="869"/>
      </w:tblGrid>
      <w:tr w:rsidR="002E30C2" w:rsidRPr="009D105A" w:rsidTr="002E30C2">
        <w:tc>
          <w:tcPr>
            <w:tcW w:w="5000" w:type="pct"/>
            <w:gridSpan w:val="11"/>
          </w:tcPr>
          <w:p w:rsidR="002E30C2" w:rsidRPr="009D105A" w:rsidRDefault="002E30C2" w:rsidP="002E30C2">
            <w:pPr>
              <w:pStyle w:val="BodyText"/>
            </w:pPr>
            <w:r w:rsidRPr="009D105A">
              <w:t>Inspection report</w:t>
            </w:r>
          </w:p>
        </w:tc>
      </w:tr>
      <w:tr w:rsidR="002E30C2" w:rsidRPr="009D105A" w:rsidTr="002E30C2">
        <w:tc>
          <w:tcPr>
            <w:tcW w:w="1345" w:type="pct"/>
          </w:tcPr>
          <w:p w:rsidR="002E30C2" w:rsidRPr="002E30C2" w:rsidRDefault="002E30C2" w:rsidP="002E30C2">
            <w:pPr>
              <w:pStyle w:val="BodyText"/>
            </w:pPr>
            <w:r w:rsidRPr="002E30C2">
              <w:t>Machine</w:t>
            </w:r>
          </w:p>
        </w:tc>
        <w:tc>
          <w:tcPr>
            <w:tcW w:w="1186" w:type="pct"/>
            <w:gridSpan w:val="3"/>
          </w:tcPr>
          <w:p w:rsidR="002E30C2" w:rsidRPr="002E30C2" w:rsidRDefault="002E30C2" w:rsidP="002E30C2">
            <w:pPr>
              <w:pStyle w:val="BodyText"/>
            </w:pPr>
            <w:r w:rsidRPr="002E30C2">
              <w:t>Date</w:t>
            </w:r>
          </w:p>
        </w:tc>
        <w:tc>
          <w:tcPr>
            <w:tcW w:w="1191" w:type="pct"/>
            <w:gridSpan w:val="4"/>
          </w:tcPr>
          <w:p w:rsidR="002E30C2" w:rsidRPr="002E30C2" w:rsidRDefault="002E30C2" w:rsidP="002E30C2">
            <w:pPr>
              <w:pStyle w:val="BodyText"/>
            </w:pPr>
            <w:r w:rsidRPr="002E30C2">
              <w:t>Shift</w:t>
            </w:r>
          </w:p>
        </w:tc>
        <w:tc>
          <w:tcPr>
            <w:tcW w:w="1278" w:type="pct"/>
            <w:gridSpan w:val="3"/>
          </w:tcPr>
          <w:p w:rsidR="002E30C2" w:rsidRPr="002E30C2" w:rsidRDefault="002E30C2" w:rsidP="002E30C2">
            <w:pPr>
              <w:pStyle w:val="BodyText"/>
            </w:pPr>
            <w:r w:rsidRPr="002E30C2">
              <w:t>Product Code</w:t>
            </w:r>
          </w:p>
        </w:tc>
      </w:tr>
      <w:tr w:rsidR="002E30C2" w:rsidRPr="002E30C2" w:rsidTr="002E30C2">
        <w:trPr>
          <w:trHeight w:val="346"/>
        </w:trPr>
        <w:tc>
          <w:tcPr>
            <w:tcW w:w="1345" w:type="pct"/>
          </w:tcPr>
          <w:p w:rsidR="002E30C2" w:rsidRPr="002E30C2" w:rsidRDefault="002E30C2" w:rsidP="002E30C2">
            <w:pPr>
              <w:rPr>
                <w:rFonts w:ascii="Lucida Handwriting" w:hAnsi="Lucida Handwriting"/>
                <w:b/>
              </w:rPr>
            </w:pPr>
            <w:r w:rsidRPr="002E30C2">
              <w:rPr>
                <w:rFonts w:ascii="Lucida Handwriting" w:hAnsi="Lucida Handwriting"/>
                <w:b/>
              </w:rPr>
              <w:t>1B</w:t>
            </w:r>
          </w:p>
        </w:tc>
        <w:tc>
          <w:tcPr>
            <w:tcW w:w="1186" w:type="pct"/>
            <w:gridSpan w:val="3"/>
          </w:tcPr>
          <w:p w:rsidR="002E30C2" w:rsidRPr="002E30C2" w:rsidRDefault="002E30C2" w:rsidP="002E30C2">
            <w:pPr>
              <w:rPr>
                <w:rFonts w:ascii="Lucida Handwriting" w:hAnsi="Lucida Handwriting"/>
                <w:b/>
              </w:rPr>
            </w:pPr>
            <w:r w:rsidRPr="002E30C2">
              <w:rPr>
                <w:rFonts w:ascii="Lucida Handwriting" w:hAnsi="Lucida Handwriting"/>
                <w:b/>
              </w:rPr>
              <w:t>10/2/2011</w:t>
            </w:r>
          </w:p>
        </w:tc>
        <w:tc>
          <w:tcPr>
            <w:tcW w:w="1191" w:type="pct"/>
            <w:gridSpan w:val="4"/>
          </w:tcPr>
          <w:p w:rsidR="002E30C2" w:rsidRPr="002E30C2" w:rsidRDefault="002E30C2" w:rsidP="002E30C2">
            <w:pPr>
              <w:rPr>
                <w:rFonts w:ascii="Lucida Handwriting" w:hAnsi="Lucida Handwriting"/>
                <w:b/>
              </w:rPr>
            </w:pPr>
            <w:r w:rsidRPr="002E30C2">
              <w:rPr>
                <w:rFonts w:ascii="Lucida Handwriting" w:hAnsi="Lucida Handwriting"/>
                <w:b/>
              </w:rPr>
              <w:t>A/S</w:t>
            </w:r>
          </w:p>
        </w:tc>
        <w:tc>
          <w:tcPr>
            <w:tcW w:w="1278" w:type="pct"/>
            <w:gridSpan w:val="3"/>
          </w:tcPr>
          <w:p w:rsidR="002E30C2" w:rsidRPr="002E30C2" w:rsidRDefault="002E30C2" w:rsidP="002E30C2">
            <w:pPr>
              <w:rPr>
                <w:rFonts w:ascii="Lucida Handwriting" w:hAnsi="Lucida Handwriting"/>
                <w:b/>
              </w:rPr>
            </w:pPr>
            <w:r w:rsidRPr="002E30C2">
              <w:rPr>
                <w:rFonts w:ascii="Lucida Handwriting" w:hAnsi="Lucida Handwriting"/>
                <w:b/>
              </w:rPr>
              <w:t>Jks78</w:t>
            </w:r>
          </w:p>
        </w:tc>
      </w:tr>
      <w:tr w:rsidR="002E30C2" w:rsidRPr="009D105A" w:rsidTr="002E30C2">
        <w:tc>
          <w:tcPr>
            <w:tcW w:w="1345" w:type="pct"/>
          </w:tcPr>
          <w:p w:rsidR="002E30C2" w:rsidRPr="002E30C2" w:rsidRDefault="002E30C2" w:rsidP="002E30C2">
            <w:pPr>
              <w:pStyle w:val="BodyText"/>
            </w:pPr>
            <w:r w:rsidRPr="002E30C2">
              <w:t>Characteristic</w:t>
            </w:r>
          </w:p>
        </w:tc>
        <w:tc>
          <w:tcPr>
            <w:tcW w:w="1186" w:type="pct"/>
            <w:gridSpan w:val="3"/>
          </w:tcPr>
          <w:p w:rsidR="002E30C2" w:rsidRPr="002E30C2" w:rsidRDefault="002E30C2" w:rsidP="002E30C2">
            <w:pPr>
              <w:pStyle w:val="BodyText"/>
            </w:pPr>
            <w:r w:rsidRPr="002E30C2">
              <w:t>Frequency</w:t>
            </w:r>
          </w:p>
        </w:tc>
        <w:tc>
          <w:tcPr>
            <w:tcW w:w="1191" w:type="pct"/>
            <w:gridSpan w:val="4"/>
          </w:tcPr>
          <w:p w:rsidR="002E30C2" w:rsidRPr="002E30C2" w:rsidRDefault="002E30C2" w:rsidP="002E30C2">
            <w:pPr>
              <w:pStyle w:val="BodyText"/>
            </w:pPr>
            <w:r w:rsidRPr="002E30C2">
              <w:t>Lower Weight</w:t>
            </w:r>
          </w:p>
        </w:tc>
        <w:tc>
          <w:tcPr>
            <w:tcW w:w="1278" w:type="pct"/>
            <w:gridSpan w:val="3"/>
          </w:tcPr>
          <w:p w:rsidR="002E30C2" w:rsidRPr="002E30C2" w:rsidRDefault="002E30C2" w:rsidP="002E30C2">
            <w:pPr>
              <w:pStyle w:val="BodyText"/>
            </w:pPr>
            <w:r w:rsidRPr="002E30C2">
              <w:t>Upper Weight</w:t>
            </w:r>
          </w:p>
        </w:tc>
      </w:tr>
      <w:tr w:rsidR="002E30C2" w:rsidRPr="002E30C2" w:rsidTr="002E30C2">
        <w:tc>
          <w:tcPr>
            <w:tcW w:w="1345" w:type="pct"/>
          </w:tcPr>
          <w:p w:rsidR="002E30C2" w:rsidRPr="002E30C2" w:rsidRDefault="002E30C2" w:rsidP="002E30C2">
            <w:pPr>
              <w:rPr>
                <w:rFonts w:ascii="Lucida Handwriting" w:hAnsi="Lucida Handwriting"/>
                <w:b/>
              </w:rPr>
            </w:pPr>
            <w:r w:rsidRPr="002E30C2">
              <w:rPr>
                <w:rFonts w:ascii="Lucida Handwriting" w:hAnsi="Lucida Handwriting"/>
                <w:b/>
              </w:rPr>
              <w:t>Weight</w:t>
            </w:r>
          </w:p>
        </w:tc>
        <w:tc>
          <w:tcPr>
            <w:tcW w:w="1186" w:type="pct"/>
            <w:gridSpan w:val="3"/>
          </w:tcPr>
          <w:p w:rsidR="002E30C2" w:rsidRPr="002E30C2" w:rsidRDefault="002E30C2" w:rsidP="002E30C2">
            <w:pPr>
              <w:rPr>
                <w:rFonts w:ascii="Lucida Handwriting" w:hAnsi="Lucida Handwriting"/>
                <w:b/>
              </w:rPr>
            </w:pPr>
            <w:r w:rsidRPr="002E30C2">
              <w:rPr>
                <w:rFonts w:ascii="Lucida Handwriting" w:hAnsi="Lucida Handwriting"/>
                <w:b/>
              </w:rPr>
              <w:t>Every hour</w:t>
            </w:r>
          </w:p>
        </w:tc>
        <w:tc>
          <w:tcPr>
            <w:tcW w:w="1191" w:type="pct"/>
            <w:gridSpan w:val="4"/>
          </w:tcPr>
          <w:p w:rsidR="002E30C2" w:rsidRPr="002E30C2" w:rsidRDefault="002E30C2" w:rsidP="002E30C2">
            <w:pPr>
              <w:rPr>
                <w:rFonts w:ascii="Lucida Handwriting" w:hAnsi="Lucida Handwriting"/>
                <w:b/>
              </w:rPr>
            </w:pPr>
            <w:r w:rsidRPr="002E30C2">
              <w:rPr>
                <w:rFonts w:ascii="Lucida Handwriting" w:hAnsi="Lucida Handwriting"/>
                <w:b/>
              </w:rPr>
              <w:t>2.15g</w:t>
            </w:r>
          </w:p>
        </w:tc>
        <w:tc>
          <w:tcPr>
            <w:tcW w:w="1278" w:type="pct"/>
            <w:gridSpan w:val="3"/>
          </w:tcPr>
          <w:p w:rsidR="002E30C2" w:rsidRPr="002E30C2" w:rsidRDefault="002E30C2" w:rsidP="002E30C2">
            <w:pPr>
              <w:rPr>
                <w:rFonts w:ascii="Lucida Handwriting" w:hAnsi="Lucida Handwriting"/>
                <w:b/>
              </w:rPr>
            </w:pPr>
            <w:r w:rsidRPr="002E30C2">
              <w:rPr>
                <w:rFonts w:ascii="Lucida Handwriting" w:hAnsi="Lucida Handwriting"/>
                <w:b/>
              </w:rPr>
              <w:t>2.45g</w:t>
            </w:r>
          </w:p>
        </w:tc>
      </w:tr>
      <w:tr w:rsidR="002E30C2" w:rsidRPr="009D105A" w:rsidTr="002E30C2">
        <w:tc>
          <w:tcPr>
            <w:tcW w:w="1345" w:type="pct"/>
            <w:tcBorders>
              <w:top w:val="single" w:sz="4" w:space="0" w:color="auto"/>
              <w:left w:val="single" w:sz="4" w:space="0" w:color="auto"/>
              <w:right w:val="single" w:sz="4" w:space="0" w:color="auto"/>
            </w:tcBorders>
          </w:tcPr>
          <w:p w:rsidR="002E30C2" w:rsidRPr="002E30C2" w:rsidRDefault="002E30C2" w:rsidP="002E30C2">
            <w:pPr>
              <w:pStyle w:val="BodyText"/>
            </w:pPr>
            <w:r w:rsidRPr="002E30C2">
              <w:t>Time</w:t>
            </w:r>
          </w:p>
        </w:tc>
        <w:tc>
          <w:tcPr>
            <w:tcW w:w="488" w:type="pct"/>
            <w:tcBorders>
              <w:left w:val="single" w:sz="4" w:space="0" w:color="auto"/>
            </w:tcBorders>
            <w:shd w:val="clear" w:color="auto" w:fill="auto"/>
          </w:tcPr>
          <w:p w:rsidR="002E30C2" w:rsidRPr="002E30C2" w:rsidRDefault="002E30C2" w:rsidP="002E30C2">
            <w:pPr>
              <w:pStyle w:val="BodyText"/>
            </w:pPr>
            <w:r w:rsidRPr="002E30C2">
              <w:t>1st</w:t>
            </w:r>
          </w:p>
        </w:tc>
        <w:tc>
          <w:tcPr>
            <w:tcW w:w="438" w:type="pct"/>
            <w:tcBorders>
              <w:left w:val="nil"/>
            </w:tcBorders>
            <w:shd w:val="clear" w:color="auto" w:fill="auto"/>
          </w:tcPr>
          <w:p w:rsidR="002E30C2" w:rsidRPr="002E30C2" w:rsidRDefault="002E30C2" w:rsidP="002E30C2">
            <w:pPr>
              <w:pStyle w:val="BodyText"/>
            </w:pPr>
            <w:r w:rsidRPr="002E30C2">
              <w:t>2nd</w:t>
            </w:r>
          </w:p>
        </w:tc>
        <w:tc>
          <w:tcPr>
            <w:tcW w:w="432" w:type="pct"/>
            <w:gridSpan w:val="2"/>
            <w:tcBorders>
              <w:left w:val="nil"/>
            </w:tcBorders>
            <w:shd w:val="clear" w:color="auto" w:fill="auto"/>
          </w:tcPr>
          <w:p w:rsidR="002E30C2" w:rsidRPr="002E30C2" w:rsidRDefault="002E30C2" w:rsidP="002E30C2">
            <w:pPr>
              <w:pStyle w:val="BodyText"/>
            </w:pPr>
            <w:r w:rsidRPr="002E30C2">
              <w:t>3rd</w:t>
            </w:r>
          </w:p>
        </w:tc>
        <w:tc>
          <w:tcPr>
            <w:tcW w:w="432" w:type="pct"/>
            <w:tcBorders>
              <w:left w:val="nil"/>
            </w:tcBorders>
            <w:shd w:val="clear" w:color="auto" w:fill="auto"/>
          </w:tcPr>
          <w:p w:rsidR="002E30C2" w:rsidRPr="002E30C2" w:rsidRDefault="002E30C2" w:rsidP="002E30C2">
            <w:pPr>
              <w:pStyle w:val="BodyText"/>
            </w:pPr>
            <w:r w:rsidRPr="002E30C2">
              <w:t>4th</w:t>
            </w:r>
          </w:p>
        </w:tc>
        <w:tc>
          <w:tcPr>
            <w:tcW w:w="441" w:type="pct"/>
            <w:tcBorders>
              <w:left w:val="nil"/>
            </w:tcBorders>
            <w:shd w:val="clear" w:color="auto" w:fill="auto"/>
          </w:tcPr>
          <w:p w:rsidR="002E30C2" w:rsidRPr="002E30C2" w:rsidRDefault="002E30C2" w:rsidP="002E30C2">
            <w:pPr>
              <w:pStyle w:val="BodyText"/>
            </w:pPr>
            <w:r w:rsidRPr="002E30C2">
              <w:t>5th</w:t>
            </w:r>
          </w:p>
        </w:tc>
        <w:tc>
          <w:tcPr>
            <w:tcW w:w="473" w:type="pct"/>
            <w:gridSpan w:val="2"/>
            <w:tcBorders>
              <w:left w:val="nil"/>
            </w:tcBorders>
            <w:shd w:val="clear" w:color="auto" w:fill="auto"/>
          </w:tcPr>
          <w:p w:rsidR="002E30C2" w:rsidRPr="002E30C2" w:rsidRDefault="002E30C2" w:rsidP="002E30C2">
            <w:pPr>
              <w:pStyle w:val="BodyText"/>
            </w:pPr>
            <w:r w:rsidRPr="002E30C2">
              <w:t>6th</w:t>
            </w:r>
          </w:p>
        </w:tc>
        <w:tc>
          <w:tcPr>
            <w:tcW w:w="471" w:type="pct"/>
            <w:tcBorders>
              <w:left w:val="nil"/>
            </w:tcBorders>
            <w:shd w:val="clear" w:color="auto" w:fill="auto"/>
          </w:tcPr>
          <w:p w:rsidR="002E30C2" w:rsidRPr="002E30C2" w:rsidRDefault="002E30C2" w:rsidP="002E30C2">
            <w:pPr>
              <w:pStyle w:val="BodyText"/>
            </w:pPr>
            <w:r w:rsidRPr="002E30C2">
              <w:t>7th</w:t>
            </w:r>
          </w:p>
        </w:tc>
        <w:tc>
          <w:tcPr>
            <w:tcW w:w="480" w:type="pct"/>
            <w:tcBorders>
              <w:left w:val="nil"/>
            </w:tcBorders>
            <w:shd w:val="clear" w:color="auto" w:fill="auto"/>
          </w:tcPr>
          <w:p w:rsidR="002E30C2" w:rsidRPr="002E30C2" w:rsidRDefault="002E30C2" w:rsidP="002E30C2">
            <w:pPr>
              <w:pStyle w:val="BodyText"/>
            </w:pPr>
            <w:r w:rsidRPr="002E30C2">
              <w:t>8th</w:t>
            </w:r>
          </w:p>
        </w:tc>
      </w:tr>
      <w:tr w:rsidR="002E30C2" w:rsidRPr="009D105A" w:rsidTr="002E30C2">
        <w:trPr>
          <w:trHeight w:val="286"/>
        </w:trPr>
        <w:tc>
          <w:tcPr>
            <w:tcW w:w="1345" w:type="pct"/>
            <w:tcBorders>
              <w:top w:val="single" w:sz="4" w:space="0" w:color="auto"/>
              <w:left w:val="single" w:sz="4" w:space="0" w:color="auto"/>
              <w:right w:val="single" w:sz="4" w:space="0" w:color="auto"/>
            </w:tcBorders>
          </w:tcPr>
          <w:p w:rsidR="002E30C2" w:rsidRPr="002E30C2" w:rsidRDefault="002E30C2" w:rsidP="002E30C2">
            <w:pPr>
              <w:rPr>
                <w:rFonts w:ascii="Lucida Handwriting" w:hAnsi="Lucida Handwriting"/>
                <w:b/>
              </w:rPr>
            </w:pPr>
            <w:r w:rsidRPr="002E30C2">
              <w:rPr>
                <w:rFonts w:ascii="Lucida Handwriting" w:hAnsi="Lucida Handwriting"/>
                <w:b/>
              </w:rPr>
              <w:t>3pm</w:t>
            </w:r>
          </w:p>
        </w:tc>
        <w:tc>
          <w:tcPr>
            <w:tcW w:w="488" w:type="pct"/>
            <w:tcBorders>
              <w:left w:val="single" w:sz="4" w:space="0" w:color="auto"/>
            </w:tcBorders>
            <w:shd w:val="clear" w:color="auto" w:fill="auto"/>
          </w:tcPr>
          <w:p w:rsidR="002E30C2" w:rsidRPr="002E30C2" w:rsidRDefault="002E30C2" w:rsidP="002E30C2">
            <w:pPr>
              <w:rPr>
                <w:rFonts w:ascii="Lucida Handwriting" w:hAnsi="Lucida Handwriting"/>
                <w:b/>
              </w:rPr>
            </w:pPr>
            <w:r w:rsidRPr="002E30C2">
              <w:rPr>
                <w:rFonts w:ascii="Lucida Handwriting" w:hAnsi="Lucida Handwriting"/>
                <w:b/>
              </w:rPr>
              <w:t>2.16</w:t>
            </w:r>
          </w:p>
        </w:tc>
        <w:tc>
          <w:tcPr>
            <w:tcW w:w="438" w:type="pct"/>
            <w:tcBorders>
              <w:left w:val="nil"/>
            </w:tcBorders>
            <w:shd w:val="clear" w:color="auto" w:fill="auto"/>
          </w:tcPr>
          <w:p w:rsidR="002E30C2" w:rsidRPr="002E30C2" w:rsidRDefault="002E30C2" w:rsidP="002E30C2">
            <w:pPr>
              <w:rPr>
                <w:rFonts w:ascii="Lucida Handwriting" w:hAnsi="Lucida Handwriting"/>
                <w:b/>
              </w:rPr>
            </w:pPr>
            <w:r w:rsidRPr="002E30C2">
              <w:rPr>
                <w:rFonts w:ascii="Lucida Handwriting" w:hAnsi="Lucida Handwriting"/>
                <w:b/>
              </w:rPr>
              <w:t>2.16</w:t>
            </w:r>
          </w:p>
        </w:tc>
        <w:tc>
          <w:tcPr>
            <w:tcW w:w="432" w:type="pct"/>
            <w:gridSpan w:val="2"/>
            <w:tcBorders>
              <w:left w:val="nil"/>
            </w:tcBorders>
            <w:shd w:val="clear" w:color="auto" w:fill="auto"/>
          </w:tcPr>
          <w:p w:rsidR="002E30C2" w:rsidRPr="002E30C2" w:rsidRDefault="002E30C2" w:rsidP="002E30C2">
            <w:pPr>
              <w:rPr>
                <w:rFonts w:ascii="Lucida Handwriting" w:hAnsi="Lucida Handwriting"/>
                <w:b/>
              </w:rPr>
            </w:pPr>
            <w:r w:rsidRPr="002E30C2">
              <w:rPr>
                <w:rFonts w:ascii="Lucida Handwriting" w:hAnsi="Lucida Handwriting"/>
                <w:b/>
              </w:rPr>
              <w:t>2.18</w:t>
            </w:r>
          </w:p>
        </w:tc>
        <w:tc>
          <w:tcPr>
            <w:tcW w:w="432" w:type="pct"/>
            <w:tcBorders>
              <w:left w:val="nil"/>
            </w:tcBorders>
            <w:shd w:val="clear" w:color="auto" w:fill="auto"/>
          </w:tcPr>
          <w:p w:rsidR="002E30C2" w:rsidRPr="002E30C2" w:rsidRDefault="002E30C2" w:rsidP="002E30C2">
            <w:pPr>
              <w:rPr>
                <w:rFonts w:ascii="Lucida Handwriting" w:hAnsi="Lucida Handwriting"/>
                <w:b/>
              </w:rPr>
            </w:pPr>
            <w:r w:rsidRPr="002E30C2">
              <w:rPr>
                <w:rFonts w:ascii="Lucida Handwriting" w:hAnsi="Lucida Handwriting"/>
                <w:b/>
              </w:rPr>
              <w:t>2.22</w:t>
            </w:r>
          </w:p>
        </w:tc>
        <w:tc>
          <w:tcPr>
            <w:tcW w:w="441" w:type="pct"/>
            <w:tcBorders>
              <w:left w:val="nil"/>
            </w:tcBorders>
            <w:shd w:val="clear" w:color="auto" w:fill="auto"/>
          </w:tcPr>
          <w:p w:rsidR="002E30C2" w:rsidRPr="002E30C2" w:rsidRDefault="002E30C2" w:rsidP="002E30C2">
            <w:pPr>
              <w:rPr>
                <w:rFonts w:ascii="Lucida Handwriting" w:hAnsi="Lucida Handwriting"/>
                <w:b/>
              </w:rPr>
            </w:pPr>
            <w:r w:rsidRPr="002E30C2">
              <w:rPr>
                <w:rFonts w:ascii="Lucida Handwriting" w:hAnsi="Lucida Handwriting"/>
                <w:b/>
              </w:rPr>
              <w:t>2.26</w:t>
            </w:r>
          </w:p>
        </w:tc>
        <w:tc>
          <w:tcPr>
            <w:tcW w:w="473" w:type="pct"/>
            <w:gridSpan w:val="2"/>
            <w:tcBorders>
              <w:left w:val="nil"/>
            </w:tcBorders>
            <w:shd w:val="clear" w:color="auto" w:fill="auto"/>
          </w:tcPr>
          <w:p w:rsidR="002E30C2" w:rsidRPr="002E30C2" w:rsidRDefault="002E30C2" w:rsidP="002E30C2">
            <w:pPr>
              <w:rPr>
                <w:rFonts w:ascii="Lucida Handwriting" w:hAnsi="Lucida Handwriting"/>
                <w:b/>
              </w:rPr>
            </w:pPr>
            <w:r w:rsidRPr="002E30C2">
              <w:rPr>
                <w:rFonts w:ascii="Lucida Handwriting" w:hAnsi="Lucida Handwriting"/>
                <w:b/>
              </w:rPr>
              <w:t>2.32</w:t>
            </w:r>
          </w:p>
        </w:tc>
        <w:tc>
          <w:tcPr>
            <w:tcW w:w="471" w:type="pct"/>
            <w:tcBorders>
              <w:left w:val="nil"/>
            </w:tcBorders>
            <w:shd w:val="clear" w:color="auto" w:fill="auto"/>
          </w:tcPr>
          <w:p w:rsidR="002E30C2" w:rsidRPr="002E30C2" w:rsidRDefault="002E30C2" w:rsidP="002E30C2">
            <w:pPr>
              <w:rPr>
                <w:rFonts w:ascii="Lucida Handwriting" w:hAnsi="Lucida Handwriting"/>
                <w:b/>
              </w:rPr>
            </w:pPr>
            <w:r w:rsidRPr="002E30C2">
              <w:rPr>
                <w:rFonts w:ascii="Lucida Handwriting" w:hAnsi="Lucida Handwriting"/>
                <w:b/>
              </w:rPr>
              <w:t>2.17</w:t>
            </w:r>
          </w:p>
        </w:tc>
        <w:tc>
          <w:tcPr>
            <w:tcW w:w="480" w:type="pct"/>
            <w:tcBorders>
              <w:left w:val="nil"/>
            </w:tcBorders>
            <w:shd w:val="clear" w:color="auto" w:fill="auto"/>
          </w:tcPr>
          <w:p w:rsidR="002E30C2" w:rsidRPr="002E30C2" w:rsidRDefault="002E30C2" w:rsidP="002E30C2">
            <w:pPr>
              <w:rPr>
                <w:rFonts w:ascii="Lucida Handwriting" w:hAnsi="Lucida Handwriting"/>
                <w:b/>
              </w:rPr>
            </w:pPr>
            <w:r w:rsidRPr="002E30C2">
              <w:rPr>
                <w:rFonts w:ascii="Lucida Handwriting" w:hAnsi="Lucida Handwriting"/>
                <w:b/>
              </w:rPr>
              <w:t>2.18</w:t>
            </w:r>
          </w:p>
        </w:tc>
      </w:tr>
      <w:tr w:rsidR="002E30C2" w:rsidRPr="009D105A" w:rsidTr="002E30C2">
        <w:trPr>
          <w:trHeight w:val="286"/>
        </w:trPr>
        <w:tc>
          <w:tcPr>
            <w:tcW w:w="1345" w:type="pct"/>
            <w:tcBorders>
              <w:top w:val="single" w:sz="4" w:space="0" w:color="auto"/>
              <w:left w:val="single" w:sz="4" w:space="0" w:color="auto"/>
              <w:right w:val="single" w:sz="4" w:space="0" w:color="auto"/>
            </w:tcBorders>
          </w:tcPr>
          <w:p w:rsidR="002E30C2" w:rsidRPr="002E30C2" w:rsidRDefault="002E30C2" w:rsidP="002E30C2">
            <w:pPr>
              <w:rPr>
                <w:rFonts w:ascii="Lucida Handwriting" w:hAnsi="Lucida Handwriting"/>
                <w:b/>
              </w:rPr>
            </w:pPr>
            <w:r w:rsidRPr="002E30C2">
              <w:rPr>
                <w:rFonts w:ascii="Lucida Handwriting" w:hAnsi="Lucida Handwriting"/>
                <w:b/>
              </w:rPr>
              <w:t>4pm</w:t>
            </w:r>
          </w:p>
        </w:tc>
        <w:tc>
          <w:tcPr>
            <w:tcW w:w="488" w:type="pct"/>
            <w:tcBorders>
              <w:left w:val="single" w:sz="4" w:space="0" w:color="auto"/>
            </w:tcBorders>
            <w:shd w:val="clear" w:color="auto" w:fill="auto"/>
          </w:tcPr>
          <w:p w:rsidR="002E30C2" w:rsidRPr="002E30C2" w:rsidRDefault="002E30C2" w:rsidP="002E30C2">
            <w:pPr>
              <w:rPr>
                <w:rFonts w:ascii="Lucida Handwriting" w:hAnsi="Lucida Handwriting"/>
                <w:b/>
              </w:rPr>
            </w:pPr>
            <w:r w:rsidRPr="002E30C2">
              <w:rPr>
                <w:rFonts w:ascii="Lucida Handwriting" w:hAnsi="Lucida Handwriting"/>
                <w:b/>
              </w:rPr>
              <w:t>2.21</w:t>
            </w:r>
          </w:p>
        </w:tc>
        <w:tc>
          <w:tcPr>
            <w:tcW w:w="438" w:type="pct"/>
            <w:tcBorders>
              <w:left w:val="nil"/>
            </w:tcBorders>
            <w:shd w:val="clear" w:color="auto" w:fill="auto"/>
          </w:tcPr>
          <w:p w:rsidR="002E30C2" w:rsidRPr="002E30C2" w:rsidRDefault="002E30C2" w:rsidP="002E30C2">
            <w:pPr>
              <w:rPr>
                <w:rFonts w:ascii="Lucida Handwriting" w:hAnsi="Lucida Handwriting"/>
                <w:b/>
              </w:rPr>
            </w:pPr>
            <w:r w:rsidRPr="002E30C2">
              <w:rPr>
                <w:rFonts w:ascii="Lucida Handwriting" w:hAnsi="Lucida Handwriting"/>
                <w:b/>
              </w:rPr>
              <w:t>2.26</w:t>
            </w:r>
          </w:p>
        </w:tc>
        <w:tc>
          <w:tcPr>
            <w:tcW w:w="432" w:type="pct"/>
            <w:gridSpan w:val="2"/>
            <w:tcBorders>
              <w:left w:val="nil"/>
            </w:tcBorders>
            <w:shd w:val="clear" w:color="auto" w:fill="auto"/>
          </w:tcPr>
          <w:p w:rsidR="002E30C2" w:rsidRPr="002E30C2" w:rsidRDefault="002E30C2" w:rsidP="002E30C2">
            <w:pPr>
              <w:rPr>
                <w:rFonts w:ascii="Lucida Handwriting" w:hAnsi="Lucida Handwriting"/>
                <w:b/>
              </w:rPr>
            </w:pPr>
            <w:r w:rsidRPr="002E30C2">
              <w:rPr>
                <w:rFonts w:ascii="Lucida Handwriting" w:hAnsi="Lucida Handwriting"/>
                <w:b/>
              </w:rPr>
              <w:t>2.32</w:t>
            </w:r>
          </w:p>
        </w:tc>
        <w:tc>
          <w:tcPr>
            <w:tcW w:w="432" w:type="pct"/>
            <w:tcBorders>
              <w:left w:val="nil"/>
            </w:tcBorders>
            <w:shd w:val="clear" w:color="auto" w:fill="auto"/>
          </w:tcPr>
          <w:p w:rsidR="002E30C2" w:rsidRPr="002E30C2" w:rsidRDefault="002E30C2" w:rsidP="002E30C2">
            <w:pPr>
              <w:rPr>
                <w:rFonts w:ascii="Lucida Handwriting" w:hAnsi="Lucida Handwriting"/>
                <w:b/>
              </w:rPr>
            </w:pPr>
            <w:r w:rsidRPr="002E30C2">
              <w:rPr>
                <w:rFonts w:ascii="Lucida Handwriting" w:hAnsi="Lucida Handwriting"/>
                <w:b/>
              </w:rPr>
              <w:t>2.22</w:t>
            </w:r>
          </w:p>
        </w:tc>
        <w:tc>
          <w:tcPr>
            <w:tcW w:w="441" w:type="pct"/>
            <w:tcBorders>
              <w:left w:val="nil"/>
            </w:tcBorders>
            <w:shd w:val="clear" w:color="auto" w:fill="auto"/>
          </w:tcPr>
          <w:p w:rsidR="002E30C2" w:rsidRPr="002E30C2" w:rsidRDefault="002E30C2" w:rsidP="002E30C2">
            <w:pPr>
              <w:rPr>
                <w:rFonts w:ascii="Lucida Handwriting" w:hAnsi="Lucida Handwriting"/>
                <w:b/>
              </w:rPr>
            </w:pPr>
            <w:r w:rsidRPr="002E30C2">
              <w:rPr>
                <w:rFonts w:ascii="Lucida Handwriting" w:hAnsi="Lucida Handwriting"/>
                <w:b/>
              </w:rPr>
              <w:t>2.27</w:t>
            </w:r>
          </w:p>
        </w:tc>
        <w:tc>
          <w:tcPr>
            <w:tcW w:w="473" w:type="pct"/>
            <w:gridSpan w:val="2"/>
            <w:tcBorders>
              <w:left w:val="nil"/>
            </w:tcBorders>
            <w:shd w:val="clear" w:color="auto" w:fill="auto"/>
          </w:tcPr>
          <w:p w:rsidR="002E30C2" w:rsidRPr="002E30C2" w:rsidRDefault="002E30C2" w:rsidP="002E30C2">
            <w:pPr>
              <w:rPr>
                <w:rFonts w:ascii="Lucida Handwriting" w:hAnsi="Lucida Handwriting"/>
                <w:b/>
              </w:rPr>
            </w:pPr>
            <w:r w:rsidRPr="002E30C2">
              <w:rPr>
                <w:rFonts w:ascii="Lucida Handwriting" w:hAnsi="Lucida Handwriting"/>
                <w:b/>
              </w:rPr>
              <w:t>2.27</w:t>
            </w:r>
          </w:p>
        </w:tc>
        <w:tc>
          <w:tcPr>
            <w:tcW w:w="471" w:type="pct"/>
            <w:tcBorders>
              <w:left w:val="nil"/>
            </w:tcBorders>
            <w:shd w:val="clear" w:color="auto" w:fill="auto"/>
          </w:tcPr>
          <w:p w:rsidR="002E30C2" w:rsidRPr="002E30C2" w:rsidRDefault="002E30C2" w:rsidP="002E30C2">
            <w:pPr>
              <w:rPr>
                <w:rFonts w:ascii="Lucida Handwriting" w:hAnsi="Lucida Handwriting"/>
                <w:b/>
              </w:rPr>
            </w:pPr>
            <w:r w:rsidRPr="002E30C2">
              <w:rPr>
                <w:rFonts w:ascii="Lucida Handwriting" w:hAnsi="Lucida Handwriting"/>
                <w:b/>
              </w:rPr>
              <w:t>2.33</w:t>
            </w:r>
          </w:p>
        </w:tc>
        <w:tc>
          <w:tcPr>
            <w:tcW w:w="480" w:type="pct"/>
            <w:tcBorders>
              <w:left w:val="nil"/>
            </w:tcBorders>
            <w:shd w:val="clear" w:color="auto" w:fill="auto"/>
          </w:tcPr>
          <w:p w:rsidR="002E30C2" w:rsidRPr="002E30C2" w:rsidRDefault="002E30C2" w:rsidP="002E30C2">
            <w:pPr>
              <w:rPr>
                <w:rFonts w:ascii="Lucida Handwriting" w:hAnsi="Lucida Handwriting"/>
                <w:b/>
              </w:rPr>
            </w:pPr>
            <w:r w:rsidRPr="002E30C2">
              <w:rPr>
                <w:rFonts w:ascii="Lucida Handwriting" w:hAnsi="Lucida Handwriting"/>
                <w:b/>
              </w:rPr>
              <w:t>2.21</w:t>
            </w:r>
          </w:p>
        </w:tc>
      </w:tr>
      <w:tr w:rsidR="002E30C2" w:rsidRPr="009D105A" w:rsidTr="002E30C2">
        <w:trPr>
          <w:trHeight w:val="286"/>
        </w:trPr>
        <w:tc>
          <w:tcPr>
            <w:tcW w:w="1345" w:type="pct"/>
            <w:tcBorders>
              <w:top w:val="single" w:sz="4" w:space="0" w:color="auto"/>
              <w:left w:val="single" w:sz="4" w:space="0" w:color="auto"/>
              <w:right w:val="single" w:sz="4" w:space="0" w:color="auto"/>
            </w:tcBorders>
          </w:tcPr>
          <w:p w:rsidR="002E30C2" w:rsidRPr="002E30C2" w:rsidRDefault="002E30C2" w:rsidP="002E30C2">
            <w:pPr>
              <w:rPr>
                <w:rFonts w:ascii="Lucida Handwriting" w:hAnsi="Lucida Handwriting"/>
                <w:b/>
              </w:rPr>
            </w:pPr>
            <w:r w:rsidRPr="002E30C2">
              <w:rPr>
                <w:rFonts w:ascii="Lucida Handwriting" w:hAnsi="Lucida Handwriting"/>
                <w:b/>
              </w:rPr>
              <w:t>5pm</w:t>
            </w:r>
          </w:p>
        </w:tc>
        <w:tc>
          <w:tcPr>
            <w:tcW w:w="488" w:type="pct"/>
            <w:tcBorders>
              <w:left w:val="single" w:sz="4" w:space="0" w:color="auto"/>
            </w:tcBorders>
            <w:shd w:val="clear" w:color="auto" w:fill="auto"/>
          </w:tcPr>
          <w:p w:rsidR="002E30C2" w:rsidRPr="002E30C2" w:rsidRDefault="002E30C2" w:rsidP="002E30C2">
            <w:pPr>
              <w:rPr>
                <w:rFonts w:ascii="Lucida Handwriting" w:hAnsi="Lucida Handwriting"/>
                <w:b/>
              </w:rPr>
            </w:pPr>
            <w:r w:rsidRPr="002E30C2">
              <w:rPr>
                <w:rFonts w:ascii="Lucida Handwriting" w:hAnsi="Lucida Handwriting"/>
                <w:b/>
              </w:rPr>
              <w:t>2.32</w:t>
            </w:r>
          </w:p>
        </w:tc>
        <w:tc>
          <w:tcPr>
            <w:tcW w:w="438" w:type="pct"/>
            <w:tcBorders>
              <w:left w:val="nil"/>
            </w:tcBorders>
            <w:shd w:val="clear" w:color="auto" w:fill="auto"/>
          </w:tcPr>
          <w:p w:rsidR="002E30C2" w:rsidRPr="002E30C2" w:rsidRDefault="002E30C2" w:rsidP="002E30C2">
            <w:pPr>
              <w:rPr>
                <w:rFonts w:ascii="Lucida Handwriting" w:hAnsi="Lucida Handwriting"/>
                <w:b/>
              </w:rPr>
            </w:pPr>
            <w:r w:rsidRPr="002E30C2">
              <w:rPr>
                <w:rFonts w:ascii="Lucida Handwriting" w:hAnsi="Lucida Handwriting"/>
                <w:b/>
              </w:rPr>
              <w:t>2.28</w:t>
            </w:r>
          </w:p>
        </w:tc>
        <w:tc>
          <w:tcPr>
            <w:tcW w:w="432" w:type="pct"/>
            <w:gridSpan w:val="2"/>
            <w:tcBorders>
              <w:left w:val="nil"/>
            </w:tcBorders>
            <w:shd w:val="clear" w:color="auto" w:fill="auto"/>
          </w:tcPr>
          <w:p w:rsidR="002E30C2" w:rsidRPr="002E30C2" w:rsidRDefault="002E30C2" w:rsidP="002E30C2">
            <w:pPr>
              <w:rPr>
                <w:rFonts w:ascii="Lucida Handwriting" w:hAnsi="Lucida Handwriting"/>
                <w:b/>
              </w:rPr>
            </w:pPr>
            <w:r w:rsidRPr="002E30C2">
              <w:rPr>
                <w:rFonts w:ascii="Lucida Handwriting" w:hAnsi="Lucida Handwriting"/>
                <w:b/>
              </w:rPr>
              <w:t>2.29</w:t>
            </w:r>
          </w:p>
        </w:tc>
        <w:tc>
          <w:tcPr>
            <w:tcW w:w="432" w:type="pct"/>
            <w:tcBorders>
              <w:left w:val="nil"/>
            </w:tcBorders>
            <w:shd w:val="clear" w:color="auto" w:fill="auto"/>
          </w:tcPr>
          <w:p w:rsidR="002E30C2" w:rsidRPr="002E30C2" w:rsidRDefault="002E30C2" w:rsidP="002E30C2">
            <w:pPr>
              <w:rPr>
                <w:rFonts w:ascii="Lucida Handwriting" w:hAnsi="Lucida Handwriting"/>
                <w:b/>
              </w:rPr>
            </w:pPr>
            <w:r w:rsidRPr="002E30C2">
              <w:rPr>
                <w:rFonts w:ascii="Lucida Handwriting" w:hAnsi="Lucida Handwriting"/>
                <w:b/>
              </w:rPr>
              <w:t>2.26</w:t>
            </w:r>
          </w:p>
        </w:tc>
        <w:tc>
          <w:tcPr>
            <w:tcW w:w="441" w:type="pct"/>
            <w:tcBorders>
              <w:left w:val="nil"/>
            </w:tcBorders>
            <w:shd w:val="clear" w:color="auto" w:fill="auto"/>
          </w:tcPr>
          <w:p w:rsidR="002E30C2" w:rsidRPr="002E30C2" w:rsidRDefault="002E30C2" w:rsidP="002E30C2">
            <w:pPr>
              <w:rPr>
                <w:rFonts w:ascii="Lucida Handwriting" w:hAnsi="Lucida Handwriting"/>
                <w:b/>
              </w:rPr>
            </w:pPr>
            <w:r w:rsidRPr="002E30C2">
              <w:rPr>
                <w:rFonts w:ascii="Lucida Handwriting" w:hAnsi="Lucida Handwriting"/>
                <w:b/>
              </w:rPr>
              <w:t>2.32</w:t>
            </w:r>
          </w:p>
        </w:tc>
        <w:tc>
          <w:tcPr>
            <w:tcW w:w="473" w:type="pct"/>
            <w:gridSpan w:val="2"/>
            <w:tcBorders>
              <w:left w:val="nil"/>
            </w:tcBorders>
            <w:shd w:val="clear" w:color="auto" w:fill="auto"/>
          </w:tcPr>
          <w:p w:rsidR="002E30C2" w:rsidRPr="002E30C2" w:rsidRDefault="002E30C2" w:rsidP="002E30C2">
            <w:pPr>
              <w:rPr>
                <w:rFonts w:ascii="Lucida Handwriting" w:hAnsi="Lucida Handwriting"/>
                <w:b/>
              </w:rPr>
            </w:pPr>
            <w:r w:rsidRPr="002E30C2">
              <w:rPr>
                <w:rFonts w:ascii="Lucida Handwriting" w:hAnsi="Lucida Handwriting"/>
                <w:b/>
              </w:rPr>
              <w:t>2.29</w:t>
            </w:r>
          </w:p>
        </w:tc>
        <w:tc>
          <w:tcPr>
            <w:tcW w:w="471" w:type="pct"/>
            <w:tcBorders>
              <w:left w:val="nil"/>
            </w:tcBorders>
            <w:shd w:val="clear" w:color="auto" w:fill="auto"/>
          </w:tcPr>
          <w:p w:rsidR="002E30C2" w:rsidRPr="002E30C2" w:rsidRDefault="002E30C2" w:rsidP="002E30C2">
            <w:pPr>
              <w:rPr>
                <w:rFonts w:ascii="Lucida Handwriting" w:hAnsi="Lucida Handwriting"/>
                <w:b/>
              </w:rPr>
            </w:pPr>
            <w:r w:rsidRPr="002E30C2">
              <w:rPr>
                <w:rFonts w:ascii="Lucida Handwriting" w:hAnsi="Lucida Handwriting"/>
                <w:b/>
              </w:rPr>
              <w:t>2.36</w:t>
            </w:r>
          </w:p>
        </w:tc>
        <w:tc>
          <w:tcPr>
            <w:tcW w:w="480" w:type="pct"/>
            <w:tcBorders>
              <w:left w:val="nil"/>
            </w:tcBorders>
            <w:shd w:val="clear" w:color="auto" w:fill="auto"/>
          </w:tcPr>
          <w:p w:rsidR="002E30C2" w:rsidRPr="002E30C2" w:rsidRDefault="002E30C2" w:rsidP="002E30C2">
            <w:pPr>
              <w:rPr>
                <w:rFonts w:ascii="Lucida Handwriting" w:hAnsi="Lucida Handwriting"/>
                <w:b/>
              </w:rPr>
            </w:pPr>
            <w:r w:rsidRPr="002E30C2">
              <w:rPr>
                <w:rFonts w:ascii="Lucida Handwriting" w:hAnsi="Lucida Handwriting"/>
                <w:b/>
              </w:rPr>
              <w:t>2.38</w:t>
            </w:r>
          </w:p>
        </w:tc>
      </w:tr>
      <w:tr w:rsidR="002E30C2" w:rsidRPr="009D105A" w:rsidTr="002E30C2">
        <w:trPr>
          <w:trHeight w:val="286"/>
        </w:trPr>
        <w:tc>
          <w:tcPr>
            <w:tcW w:w="1345" w:type="pct"/>
            <w:tcBorders>
              <w:top w:val="single" w:sz="4" w:space="0" w:color="auto"/>
              <w:left w:val="single" w:sz="4" w:space="0" w:color="auto"/>
              <w:right w:val="single" w:sz="4" w:space="0" w:color="auto"/>
            </w:tcBorders>
          </w:tcPr>
          <w:p w:rsidR="002E30C2" w:rsidRPr="002E30C2" w:rsidRDefault="002E30C2" w:rsidP="002E30C2">
            <w:pPr>
              <w:rPr>
                <w:rFonts w:ascii="Lucida Handwriting" w:hAnsi="Lucida Handwriting"/>
                <w:b/>
              </w:rPr>
            </w:pPr>
            <w:r w:rsidRPr="002E30C2">
              <w:rPr>
                <w:rFonts w:ascii="Lucida Handwriting" w:hAnsi="Lucida Handwriting"/>
                <w:b/>
              </w:rPr>
              <w:t>6pm</w:t>
            </w:r>
          </w:p>
        </w:tc>
        <w:tc>
          <w:tcPr>
            <w:tcW w:w="488" w:type="pct"/>
            <w:tcBorders>
              <w:left w:val="single" w:sz="4" w:space="0" w:color="auto"/>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38" w:type="pct"/>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32" w:type="pct"/>
            <w:gridSpan w:val="2"/>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32" w:type="pct"/>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41" w:type="pct"/>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73" w:type="pct"/>
            <w:gridSpan w:val="2"/>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71" w:type="pct"/>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80" w:type="pct"/>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r>
      <w:tr w:rsidR="002E30C2" w:rsidRPr="009D105A" w:rsidTr="002E30C2">
        <w:trPr>
          <w:trHeight w:val="286"/>
        </w:trPr>
        <w:tc>
          <w:tcPr>
            <w:tcW w:w="1345" w:type="pct"/>
            <w:tcBorders>
              <w:top w:val="single" w:sz="4" w:space="0" w:color="auto"/>
              <w:left w:val="single" w:sz="4" w:space="0" w:color="auto"/>
              <w:right w:val="single" w:sz="4" w:space="0" w:color="auto"/>
            </w:tcBorders>
          </w:tcPr>
          <w:p w:rsidR="002E30C2" w:rsidRPr="002E30C2" w:rsidRDefault="002E30C2" w:rsidP="002E30C2">
            <w:pPr>
              <w:rPr>
                <w:rFonts w:ascii="Lucida Handwriting" w:hAnsi="Lucida Handwriting"/>
                <w:b/>
              </w:rPr>
            </w:pPr>
            <w:r w:rsidRPr="002E30C2">
              <w:rPr>
                <w:rFonts w:ascii="Lucida Handwriting" w:hAnsi="Lucida Handwriting"/>
                <w:b/>
              </w:rPr>
              <w:t>7pm</w:t>
            </w:r>
          </w:p>
        </w:tc>
        <w:tc>
          <w:tcPr>
            <w:tcW w:w="488" w:type="pct"/>
            <w:tcBorders>
              <w:left w:val="single" w:sz="4" w:space="0" w:color="auto"/>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38" w:type="pct"/>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32" w:type="pct"/>
            <w:gridSpan w:val="2"/>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32" w:type="pct"/>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41" w:type="pct"/>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73" w:type="pct"/>
            <w:gridSpan w:val="2"/>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71" w:type="pct"/>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80" w:type="pct"/>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r>
      <w:tr w:rsidR="002E30C2" w:rsidRPr="009D105A" w:rsidTr="002E30C2">
        <w:trPr>
          <w:trHeight w:val="286"/>
        </w:trPr>
        <w:tc>
          <w:tcPr>
            <w:tcW w:w="1345" w:type="pct"/>
            <w:tcBorders>
              <w:top w:val="single" w:sz="4" w:space="0" w:color="auto"/>
              <w:left w:val="single" w:sz="4" w:space="0" w:color="auto"/>
              <w:right w:val="single" w:sz="4" w:space="0" w:color="auto"/>
            </w:tcBorders>
          </w:tcPr>
          <w:p w:rsidR="002E30C2" w:rsidRPr="002E30C2" w:rsidRDefault="002E30C2" w:rsidP="002E30C2">
            <w:pPr>
              <w:rPr>
                <w:rFonts w:ascii="Lucida Handwriting" w:hAnsi="Lucida Handwriting"/>
                <w:b/>
              </w:rPr>
            </w:pPr>
            <w:r w:rsidRPr="002E30C2">
              <w:rPr>
                <w:rFonts w:ascii="Lucida Handwriting" w:hAnsi="Lucida Handwriting"/>
                <w:b/>
              </w:rPr>
              <w:t>8pm</w:t>
            </w:r>
          </w:p>
        </w:tc>
        <w:tc>
          <w:tcPr>
            <w:tcW w:w="488" w:type="pct"/>
            <w:tcBorders>
              <w:left w:val="single" w:sz="4" w:space="0" w:color="auto"/>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38" w:type="pct"/>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32" w:type="pct"/>
            <w:gridSpan w:val="2"/>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32" w:type="pct"/>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41" w:type="pct"/>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73" w:type="pct"/>
            <w:gridSpan w:val="2"/>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71" w:type="pct"/>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80" w:type="pct"/>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r>
      <w:tr w:rsidR="002E30C2" w:rsidRPr="009D105A" w:rsidTr="002E30C2">
        <w:trPr>
          <w:trHeight w:val="286"/>
        </w:trPr>
        <w:tc>
          <w:tcPr>
            <w:tcW w:w="1345" w:type="pct"/>
            <w:tcBorders>
              <w:top w:val="single" w:sz="4" w:space="0" w:color="auto"/>
              <w:left w:val="single" w:sz="4" w:space="0" w:color="auto"/>
              <w:right w:val="single" w:sz="4" w:space="0" w:color="auto"/>
            </w:tcBorders>
          </w:tcPr>
          <w:p w:rsidR="002E30C2" w:rsidRPr="002E30C2" w:rsidRDefault="002E30C2" w:rsidP="002E30C2">
            <w:pPr>
              <w:rPr>
                <w:rFonts w:ascii="Lucida Handwriting" w:hAnsi="Lucida Handwriting"/>
                <w:b/>
              </w:rPr>
            </w:pPr>
            <w:r w:rsidRPr="002E30C2">
              <w:rPr>
                <w:rFonts w:ascii="Lucida Handwriting" w:hAnsi="Lucida Handwriting"/>
                <w:b/>
              </w:rPr>
              <w:t>9pm</w:t>
            </w:r>
          </w:p>
        </w:tc>
        <w:tc>
          <w:tcPr>
            <w:tcW w:w="488" w:type="pct"/>
            <w:tcBorders>
              <w:left w:val="single" w:sz="4" w:space="0" w:color="auto"/>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38" w:type="pct"/>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32" w:type="pct"/>
            <w:gridSpan w:val="2"/>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32" w:type="pct"/>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41" w:type="pct"/>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73" w:type="pct"/>
            <w:gridSpan w:val="2"/>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71" w:type="pct"/>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80" w:type="pct"/>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r>
      <w:tr w:rsidR="002E30C2" w:rsidRPr="009D105A" w:rsidTr="002E30C2">
        <w:trPr>
          <w:trHeight w:val="286"/>
        </w:trPr>
        <w:tc>
          <w:tcPr>
            <w:tcW w:w="1345" w:type="pct"/>
            <w:tcBorders>
              <w:top w:val="single" w:sz="4" w:space="0" w:color="auto"/>
              <w:left w:val="single" w:sz="4" w:space="0" w:color="auto"/>
              <w:right w:val="single" w:sz="4" w:space="0" w:color="auto"/>
            </w:tcBorders>
          </w:tcPr>
          <w:p w:rsidR="002E30C2" w:rsidRPr="002E30C2" w:rsidRDefault="002E30C2" w:rsidP="002E30C2">
            <w:pPr>
              <w:rPr>
                <w:rFonts w:ascii="Lucida Handwriting" w:hAnsi="Lucida Handwriting"/>
                <w:b/>
              </w:rPr>
            </w:pPr>
            <w:r w:rsidRPr="002E30C2">
              <w:rPr>
                <w:rFonts w:ascii="Lucida Handwriting" w:hAnsi="Lucida Handwriting"/>
                <w:b/>
              </w:rPr>
              <w:t>10pm</w:t>
            </w:r>
          </w:p>
        </w:tc>
        <w:tc>
          <w:tcPr>
            <w:tcW w:w="488" w:type="pct"/>
            <w:tcBorders>
              <w:left w:val="single" w:sz="4" w:space="0" w:color="auto"/>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38" w:type="pct"/>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32" w:type="pct"/>
            <w:gridSpan w:val="2"/>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32" w:type="pct"/>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41" w:type="pct"/>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73" w:type="pct"/>
            <w:gridSpan w:val="2"/>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71" w:type="pct"/>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c>
          <w:tcPr>
            <w:tcW w:w="480" w:type="pct"/>
            <w:tcBorders>
              <w:left w:val="nil"/>
            </w:tcBorders>
            <w:shd w:val="clear" w:color="auto" w:fill="auto"/>
          </w:tcPr>
          <w:p w:rsidR="002E30C2" w:rsidRPr="002E30C2" w:rsidRDefault="002E30C2" w:rsidP="002E30C2">
            <w:pPr>
              <w:rPr>
                <w:rFonts w:ascii="Lucida Handwriting" w:hAnsi="Lucida Handwriting"/>
                <w:b/>
              </w:rPr>
            </w:pPr>
            <w:r>
              <w:rPr>
                <w:rFonts w:ascii="Lucida Handwriting" w:hAnsi="Lucida Handwriting"/>
                <w:b/>
              </w:rPr>
              <w:t>-</w:t>
            </w:r>
          </w:p>
        </w:tc>
      </w:tr>
      <w:tr w:rsidR="002E30C2" w:rsidRPr="009D105A" w:rsidTr="002E30C2">
        <w:tc>
          <w:tcPr>
            <w:tcW w:w="5000" w:type="pct"/>
            <w:gridSpan w:val="11"/>
          </w:tcPr>
          <w:p w:rsidR="002E30C2" w:rsidRPr="002E30C2" w:rsidRDefault="002E30C2" w:rsidP="002E30C2">
            <w:pPr>
              <w:pStyle w:val="BodyText"/>
            </w:pPr>
            <w:r w:rsidRPr="002E30C2">
              <w:t>Comments</w:t>
            </w:r>
          </w:p>
        </w:tc>
      </w:tr>
      <w:tr w:rsidR="002E30C2" w:rsidRPr="002E30C2" w:rsidTr="002E30C2">
        <w:tc>
          <w:tcPr>
            <w:tcW w:w="5000" w:type="pct"/>
            <w:gridSpan w:val="11"/>
          </w:tcPr>
          <w:p w:rsidR="002E30C2" w:rsidRPr="002E30C2" w:rsidRDefault="002E30C2" w:rsidP="002E30C2">
            <w:pPr>
              <w:rPr>
                <w:rFonts w:ascii="Lucida Handwriting" w:hAnsi="Lucida Handwriting"/>
                <w:b/>
              </w:rPr>
            </w:pPr>
            <w:r w:rsidRPr="002E30C2">
              <w:rPr>
                <w:rFonts w:ascii="Lucida Handwriting" w:hAnsi="Lucida Handwriting"/>
                <w:b/>
              </w:rPr>
              <w:t>5.30pm</w:t>
            </w:r>
            <w:r>
              <w:rPr>
                <w:rFonts w:ascii="Lucida Handwriting" w:hAnsi="Lucida Handwriting"/>
                <w:b/>
              </w:rPr>
              <w:t xml:space="preserve"> - </w:t>
            </w:r>
            <w:r w:rsidRPr="002E30C2">
              <w:rPr>
                <w:rFonts w:ascii="Lucida Handwriting" w:hAnsi="Lucida Handwriting"/>
                <w:b/>
              </w:rPr>
              <w:t>Shut down and clean down for scheduled maintenance</w:t>
            </w:r>
          </w:p>
        </w:tc>
      </w:tr>
    </w:tbl>
    <w:p w:rsidR="00367105" w:rsidRDefault="0089529B" w:rsidP="00367105">
      <w:pPr>
        <w:pStyle w:val="BodyText"/>
      </w:pPr>
      <w:proofErr w:type="gramStart"/>
      <w:r>
        <w:t>When recording quality checks include all the relevant information following workplace procedures.</w:t>
      </w:r>
      <w:proofErr w:type="gramEnd"/>
      <w:r>
        <w:t xml:space="preserve"> </w:t>
      </w:r>
      <w:r w:rsidR="002E30C2">
        <w:t xml:space="preserve">Remember to always include the right information at the right level of detail. </w:t>
      </w:r>
      <w:r>
        <w:t xml:space="preserve">Too much or too little information </w:t>
      </w:r>
      <w:r w:rsidRPr="00983579">
        <w:t>may make it di</w:t>
      </w:r>
      <w:r>
        <w:t xml:space="preserve">fficult to investigate problems. </w:t>
      </w:r>
      <w:r w:rsidR="00367105">
        <w:t xml:space="preserve">Usually the workplace form will help you do this by giving you boxes to fill out like in the example above. </w:t>
      </w:r>
    </w:p>
    <w:p w:rsidR="002E30C2" w:rsidRDefault="002E30C2" w:rsidP="00367105">
      <w:pPr>
        <w:pStyle w:val="BodyText"/>
      </w:pPr>
      <w:r>
        <w:t xml:space="preserve">Information </w:t>
      </w:r>
      <w:r w:rsidR="00367105">
        <w:t>needed</w:t>
      </w:r>
      <w:r>
        <w:t xml:space="preserve"> may include:</w:t>
      </w:r>
    </w:p>
    <w:p w:rsidR="00367105" w:rsidRDefault="00367105" w:rsidP="00367105">
      <w:pPr>
        <w:pStyle w:val="BodyText"/>
        <w:numPr>
          <w:ilvl w:val="0"/>
          <w:numId w:val="19"/>
        </w:numPr>
        <w:ind w:hanging="360"/>
      </w:pPr>
      <w:r>
        <w:t>The date</w:t>
      </w:r>
      <w:r w:rsidR="00A65FD0">
        <w:t>.</w:t>
      </w:r>
    </w:p>
    <w:p w:rsidR="00367105" w:rsidRDefault="00367105" w:rsidP="00367105">
      <w:pPr>
        <w:pStyle w:val="BodyText"/>
        <w:numPr>
          <w:ilvl w:val="0"/>
          <w:numId w:val="19"/>
        </w:numPr>
        <w:ind w:hanging="360"/>
      </w:pPr>
      <w:r>
        <w:t>The product name and code</w:t>
      </w:r>
      <w:r w:rsidR="00A65FD0">
        <w:t>.</w:t>
      </w:r>
    </w:p>
    <w:p w:rsidR="00367105" w:rsidRDefault="00367105" w:rsidP="00367105">
      <w:pPr>
        <w:pStyle w:val="BodyText"/>
        <w:numPr>
          <w:ilvl w:val="0"/>
          <w:numId w:val="19"/>
        </w:numPr>
        <w:ind w:hanging="360"/>
      </w:pPr>
      <w:r>
        <w:lastRenderedPageBreak/>
        <w:t>The production line or machine number</w:t>
      </w:r>
      <w:r w:rsidR="00A65FD0">
        <w:t>.</w:t>
      </w:r>
    </w:p>
    <w:p w:rsidR="00367105" w:rsidRDefault="00367105" w:rsidP="00367105">
      <w:pPr>
        <w:pStyle w:val="BodyText"/>
        <w:numPr>
          <w:ilvl w:val="0"/>
          <w:numId w:val="19"/>
        </w:numPr>
        <w:ind w:hanging="360"/>
      </w:pPr>
      <w:r>
        <w:t>The production shift</w:t>
      </w:r>
      <w:r w:rsidR="00A65FD0">
        <w:t>.</w:t>
      </w:r>
    </w:p>
    <w:p w:rsidR="00367105" w:rsidRDefault="00367105" w:rsidP="00367105">
      <w:pPr>
        <w:pStyle w:val="BodyText"/>
        <w:numPr>
          <w:ilvl w:val="0"/>
          <w:numId w:val="19"/>
        </w:numPr>
        <w:ind w:hanging="360"/>
      </w:pPr>
      <w:r>
        <w:t>Number of items/production rate</w:t>
      </w:r>
      <w:r w:rsidR="00A65FD0">
        <w:t>.</w:t>
      </w:r>
    </w:p>
    <w:p w:rsidR="002E30C2" w:rsidRDefault="00367105" w:rsidP="00367105">
      <w:pPr>
        <w:pStyle w:val="BodyText"/>
        <w:numPr>
          <w:ilvl w:val="0"/>
          <w:numId w:val="19"/>
        </w:numPr>
        <w:ind w:hanging="360"/>
      </w:pPr>
      <w:r>
        <w:t>The time of the quality check</w:t>
      </w:r>
      <w:r w:rsidR="00A65FD0">
        <w:t>.</w:t>
      </w:r>
    </w:p>
    <w:p w:rsidR="00367105" w:rsidRDefault="00367105" w:rsidP="00367105">
      <w:pPr>
        <w:pStyle w:val="BodyText"/>
        <w:numPr>
          <w:ilvl w:val="0"/>
          <w:numId w:val="19"/>
        </w:numPr>
        <w:ind w:hanging="360"/>
      </w:pPr>
      <w:r>
        <w:t>The quality parameter and the specification</w:t>
      </w:r>
      <w:r w:rsidR="00A65FD0">
        <w:t>.</w:t>
      </w:r>
    </w:p>
    <w:p w:rsidR="002E30C2" w:rsidRDefault="00367105" w:rsidP="00367105">
      <w:pPr>
        <w:pStyle w:val="BodyText"/>
        <w:numPr>
          <w:ilvl w:val="0"/>
          <w:numId w:val="19"/>
        </w:numPr>
        <w:ind w:hanging="360"/>
      </w:pPr>
      <w:r>
        <w:t>Your name</w:t>
      </w:r>
      <w:r w:rsidR="00A65FD0">
        <w:t>.</w:t>
      </w:r>
    </w:p>
    <w:p w:rsidR="002E30C2" w:rsidRDefault="002E30C2" w:rsidP="00367105">
      <w:pPr>
        <w:pStyle w:val="BodyText"/>
        <w:numPr>
          <w:ilvl w:val="0"/>
          <w:numId w:val="19"/>
        </w:numPr>
        <w:ind w:hanging="360"/>
      </w:pPr>
      <w:r>
        <w:t>The unit of measurement</w:t>
      </w:r>
      <w:r w:rsidR="00A65FD0">
        <w:t>.</w:t>
      </w:r>
    </w:p>
    <w:p w:rsidR="00367105" w:rsidRDefault="00367105" w:rsidP="00367105">
      <w:pPr>
        <w:pStyle w:val="BodyText"/>
        <w:numPr>
          <w:ilvl w:val="0"/>
          <w:numId w:val="19"/>
        </w:numPr>
        <w:ind w:hanging="360"/>
      </w:pPr>
      <w:r>
        <w:t xml:space="preserve">The </w:t>
      </w:r>
      <w:proofErr w:type="gramStart"/>
      <w:r>
        <w:t>quality check</w:t>
      </w:r>
      <w:proofErr w:type="gramEnd"/>
      <w:r>
        <w:t xml:space="preserve"> result</w:t>
      </w:r>
      <w:r w:rsidR="00A65FD0">
        <w:t>.</w:t>
      </w:r>
    </w:p>
    <w:p w:rsidR="00367105" w:rsidRDefault="00367105" w:rsidP="00367105">
      <w:pPr>
        <w:pStyle w:val="BodyText"/>
        <w:numPr>
          <w:ilvl w:val="0"/>
          <w:numId w:val="19"/>
        </w:numPr>
        <w:ind w:hanging="360"/>
      </w:pPr>
      <w:r>
        <w:t xml:space="preserve">Comments such as actions </w:t>
      </w:r>
      <w:r w:rsidR="0083248B">
        <w:t>taken</w:t>
      </w:r>
      <w:r>
        <w:t xml:space="preserve"> </w:t>
      </w:r>
      <w:r w:rsidR="0083248B">
        <w:t xml:space="preserve">and </w:t>
      </w:r>
      <w:r>
        <w:t>causes of delays</w:t>
      </w:r>
      <w:r w:rsidR="00A65FD0">
        <w:t>.</w:t>
      </w:r>
    </w:p>
    <w:p w:rsidR="00367105" w:rsidRDefault="00367105" w:rsidP="00A65FD0">
      <w:pPr>
        <w:pStyle w:val="Activity"/>
      </w:pPr>
      <w:r>
        <w:t>Activity</w:t>
      </w:r>
      <w:r w:rsidR="008D76A6">
        <w:t xml:space="preserve"> 4.3</w:t>
      </w:r>
    </w:p>
    <w:p w:rsidR="00367105" w:rsidRDefault="00D7753B" w:rsidP="00367105">
      <w:pPr>
        <w:pStyle w:val="BodyText"/>
      </w:pPr>
      <w:r>
        <w:t xml:space="preserve">Give an example of how </w:t>
      </w:r>
      <w:r w:rsidR="00367105">
        <w:t xml:space="preserve">quality checks </w:t>
      </w:r>
      <w:r>
        <w:t xml:space="preserve">are </w:t>
      </w:r>
      <w:r w:rsidR="00367105">
        <w:t>recorded in your workplace</w:t>
      </w:r>
      <w:r>
        <w:t>.</w:t>
      </w:r>
    </w:p>
    <w:tbl>
      <w:tblPr>
        <w:tblStyle w:val="TableGrid"/>
        <w:tblW w:w="0" w:type="auto"/>
        <w:tblLook w:val="04A0"/>
      </w:tblPr>
      <w:tblGrid>
        <w:gridCol w:w="9054"/>
      </w:tblGrid>
      <w:tr w:rsidR="008D76A6" w:rsidTr="00A65FD0">
        <w:trPr>
          <w:trHeight w:val="7786"/>
        </w:trPr>
        <w:tc>
          <w:tcPr>
            <w:tcW w:w="9054" w:type="dxa"/>
          </w:tcPr>
          <w:p w:rsidR="008D76A6" w:rsidRDefault="008D76A6" w:rsidP="00367105">
            <w:pPr>
              <w:pStyle w:val="BodyText"/>
            </w:pPr>
          </w:p>
        </w:tc>
      </w:tr>
    </w:tbl>
    <w:p w:rsidR="00BD592C" w:rsidRDefault="00BD592C" w:rsidP="00D7753B">
      <w:pPr>
        <w:pStyle w:val="Heading1"/>
      </w:pPr>
      <w:bookmarkStart w:id="19" w:name="_Toc284495104"/>
      <w:bookmarkStart w:id="20" w:name="_Toc286929271"/>
      <w:r>
        <w:lastRenderedPageBreak/>
        <w:t>Assessment Instrument</w:t>
      </w:r>
      <w:bookmarkEnd w:id="19"/>
      <w:bookmarkEnd w:id="20"/>
    </w:p>
    <w:p w:rsidR="00E272CF" w:rsidRDefault="00E272CF" w:rsidP="00E272CF">
      <w:pPr>
        <w:pStyle w:val="BodyText"/>
      </w:pPr>
      <w:r>
        <w:t>This assessment instrument is designed to be used after training in the following competency:</w:t>
      </w:r>
    </w:p>
    <w:p w:rsidR="00E272CF" w:rsidRDefault="00E272CF" w:rsidP="00E272CF">
      <w:pPr>
        <w:pStyle w:val="ListBullet"/>
      </w:pPr>
      <w:r w:rsidRPr="008747A2">
        <w:t>MSACMT251A: Apply quality standards</w:t>
      </w:r>
    </w:p>
    <w:p w:rsidR="00E272CF" w:rsidRDefault="00E272CF" w:rsidP="00E272CF">
      <w:pPr>
        <w:pStyle w:val="BodyText"/>
      </w:pPr>
      <w:r>
        <w:t>The purpose of this assessment is to confirm that you can perform to the standard expected in the wor</w:t>
      </w:r>
      <w:r w:rsidR="00EE01E5">
        <w:t>kplace as expressed in the unit</w:t>
      </w:r>
      <w:r>
        <w:t xml:space="preserve"> of competency above.</w:t>
      </w:r>
    </w:p>
    <w:p w:rsidR="00E272CF" w:rsidRDefault="00E272CF" w:rsidP="00E272CF">
      <w:pPr>
        <w:pStyle w:val="BodyText"/>
      </w:pPr>
      <w:r>
        <w:t>The assessment combines the following assessment methods:</w:t>
      </w:r>
    </w:p>
    <w:p w:rsidR="00E272CF" w:rsidRPr="005D33FC" w:rsidRDefault="00E272CF" w:rsidP="00E272CF">
      <w:pPr>
        <w:pStyle w:val="ListBullet"/>
        <w:rPr>
          <w:rFonts w:eastAsiaTheme="majorEastAsia" w:cstheme="majorBidi"/>
          <w:sz w:val="28"/>
          <w:szCs w:val="26"/>
        </w:rPr>
      </w:pPr>
      <w:r>
        <w:t>Observation checklist to record skills demonstrated in the workplace</w:t>
      </w:r>
      <w:r w:rsidR="00EE01E5">
        <w:t>.</w:t>
      </w:r>
    </w:p>
    <w:p w:rsidR="00E272CF" w:rsidRPr="005D33FC" w:rsidRDefault="00E272CF" w:rsidP="00E272CF">
      <w:pPr>
        <w:pStyle w:val="ListBullet"/>
        <w:rPr>
          <w:rFonts w:eastAsiaTheme="majorEastAsia" w:cstheme="majorBidi"/>
          <w:sz w:val="28"/>
          <w:szCs w:val="26"/>
        </w:rPr>
      </w:pPr>
      <w:r>
        <w:t>Third party report to record skills observed by a third party observer</w:t>
      </w:r>
      <w:r w:rsidR="00EE01E5">
        <w:t>.</w:t>
      </w:r>
    </w:p>
    <w:p w:rsidR="00E272CF" w:rsidRPr="005D33FC" w:rsidRDefault="00E272CF" w:rsidP="00E272CF">
      <w:pPr>
        <w:pStyle w:val="ListBullet"/>
        <w:rPr>
          <w:rFonts w:eastAsiaTheme="majorEastAsia" w:cstheme="majorBidi"/>
          <w:sz w:val="28"/>
          <w:szCs w:val="26"/>
        </w:rPr>
      </w:pPr>
      <w:r>
        <w:t>Questions to demonstrate underpinning knowledge</w:t>
      </w:r>
      <w:r w:rsidR="00EE01E5">
        <w:t>.</w:t>
      </w:r>
    </w:p>
    <w:p w:rsidR="00E272CF" w:rsidRPr="005D33FC" w:rsidRDefault="00EE01E5" w:rsidP="00E272CF">
      <w:pPr>
        <w:pStyle w:val="ListBullet"/>
        <w:rPr>
          <w:rFonts w:eastAsiaTheme="majorEastAsia" w:cstheme="majorBidi"/>
          <w:sz w:val="28"/>
          <w:szCs w:val="26"/>
        </w:rPr>
      </w:pPr>
      <w:r>
        <w:t>Examples of workplace documents.</w:t>
      </w:r>
    </w:p>
    <w:p w:rsidR="00E272CF" w:rsidRPr="005D33FC" w:rsidRDefault="00EE01E5" w:rsidP="00E272CF">
      <w:pPr>
        <w:pStyle w:val="ListBullet"/>
        <w:rPr>
          <w:rFonts w:eastAsiaTheme="majorEastAsia" w:cstheme="majorBidi"/>
          <w:sz w:val="28"/>
          <w:szCs w:val="26"/>
        </w:rPr>
      </w:pPr>
      <w:r>
        <w:t>Learning activities.</w:t>
      </w:r>
    </w:p>
    <w:p w:rsidR="00E272CF" w:rsidRPr="005D33FC" w:rsidRDefault="00E272CF" w:rsidP="00E272CF">
      <w:pPr>
        <w:pStyle w:val="BodyText"/>
      </w:pPr>
      <w:r>
        <w:t>You should feel free to ask questions and clarify anything that is unclear or you think is unfair during the assessment.</w:t>
      </w:r>
    </w:p>
    <w:p w:rsidR="00E272CF" w:rsidRDefault="00E272CF" w:rsidP="00BD592C">
      <w:pPr>
        <w:pStyle w:val="BodyText"/>
      </w:pPr>
    </w:p>
    <w:p w:rsidR="00BD592C" w:rsidRDefault="00BD592C" w:rsidP="00BD592C">
      <w:r>
        <w:br w:type="page"/>
      </w:r>
    </w:p>
    <w:p w:rsidR="00BD592C" w:rsidRDefault="00BD592C" w:rsidP="00D7753B">
      <w:pPr>
        <w:pStyle w:val="Heading2"/>
      </w:pPr>
      <w:bookmarkStart w:id="21" w:name="_Toc283290015"/>
      <w:bookmarkStart w:id="22" w:name="_Toc284239771"/>
      <w:bookmarkStart w:id="23" w:name="_Toc284495105"/>
      <w:bookmarkStart w:id="24" w:name="_Toc286929272"/>
      <w:r>
        <w:lastRenderedPageBreak/>
        <w:t>Assessment task: Observation</w:t>
      </w:r>
      <w:bookmarkEnd w:id="21"/>
      <w:bookmarkEnd w:id="22"/>
      <w:bookmarkEnd w:id="23"/>
      <w:bookmarkEnd w:id="24"/>
    </w:p>
    <w:p w:rsidR="00BD592C" w:rsidRDefault="00BD592C" w:rsidP="00BD592C">
      <w:pPr>
        <w:pStyle w:val="Heading3"/>
      </w:pPr>
      <w:r>
        <w:t>Instructions to candidate</w:t>
      </w:r>
    </w:p>
    <w:p w:rsidR="00BD592C" w:rsidRDefault="00BD592C" w:rsidP="00BD592C">
      <w:pPr>
        <w:pStyle w:val="BodyText"/>
      </w:pPr>
      <w:r>
        <w:t>This method of assessment involves observation of workplace performance as part of normal workplace activities.</w:t>
      </w:r>
    </w:p>
    <w:p w:rsidR="00BD592C" w:rsidRDefault="00BD592C" w:rsidP="00BD592C">
      <w:pPr>
        <w:pStyle w:val="BodyText"/>
      </w:pPr>
      <w:r>
        <w:t>The observation will be conducted at a time and place and over a period of time agreed between you and you</w:t>
      </w:r>
      <w:r w:rsidR="004F76FB">
        <w:t>r assessor/</w:t>
      </w:r>
      <w:r>
        <w:t>observer. You will be provided with the resources and equipment you need for the observation.</w:t>
      </w:r>
    </w:p>
    <w:p w:rsidR="00BD592C" w:rsidRDefault="00BD592C" w:rsidP="00BD592C">
      <w:pPr>
        <w:pStyle w:val="BodyText"/>
      </w:pPr>
      <w:r>
        <w:t>The Observation Checklis</w:t>
      </w:r>
      <w:r w:rsidR="004F76FB">
        <w:t>t will be used by your assessor/</w:t>
      </w:r>
      <w:r>
        <w:t>observer to record evidence demonstrated for the unit of competency and the employability skills. You will need to demonstrate your workplace performance against each of the criteria.</w:t>
      </w:r>
    </w:p>
    <w:p w:rsidR="00BD592C" w:rsidRDefault="00BD592C" w:rsidP="00BD592C">
      <w:pPr>
        <w:pStyle w:val="BodyText"/>
      </w:pPr>
      <w:r>
        <w:t>At the end of</w:t>
      </w:r>
      <w:r w:rsidR="004F76FB">
        <w:t xml:space="preserve"> the observation your assessor</w:t>
      </w:r>
      <w:r>
        <w:t>/observer will make an overall decision about your performance and provide feedback.</w:t>
      </w:r>
    </w:p>
    <w:p w:rsidR="00BD592C" w:rsidRDefault="00BD592C" w:rsidP="00BD592C">
      <w:pPr>
        <w:rPr>
          <w:rFonts w:ascii="Arial" w:hAnsi="Arial"/>
          <w:sz w:val="24"/>
        </w:rPr>
      </w:pPr>
      <w:r>
        <w:br w:type="page"/>
      </w:r>
    </w:p>
    <w:tbl>
      <w:tblPr>
        <w:tblStyle w:val="TableGrid"/>
        <w:tblW w:w="0" w:type="auto"/>
        <w:tblLook w:val="04A0"/>
      </w:tblPr>
      <w:tblGrid>
        <w:gridCol w:w="6468"/>
        <w:gridCol w:w="644"/>
        <w:gridCol w:w="618"/>
        <w:gridCol w:w="1324"/>
      </w:tblGrid>
      <w:tr w:rsidR="00BD592C" w:rsidTr="00E272CF">
        <w:tc>
          <w:tcPr>
            <w:tcW w:w="9054" w:type="dxa"/>
            <w:gridSpan w:val="4"/>
          </w:tcPr>
          <w:p w:rsidR="00BD592C" w:rsidRPr="004C1326" w:rsidRDefault="00BD592C" w:rsidP="00E272CF">
            <w:pPr>
              <w:pStyle w:val="Heading3"/>
              <w:outlineLvl w:val="2"/>
            </w:pPr>
            <w:r>
              <w:lastRenderedPageBreak/>
              <w:t>MSACMT251A Observation Checklist</w:t>
            </w:r>
          </w:p>
        </w:tc>
      </w:tr>
      <w:tr w:rsidR="004F76FB" w:rsidTr="00B11A27">
        <w:tc>
          <w:tcPr>
            <w:tcW w:w="6537" w:type="dxa"/>
          </w:tcPr>
          <w:p w:rsidR="004F76FB" w:rsidRPr="004C1326" w:rsidRDefault="004F76FB" w:rsidP="004F76FB">
            <w:pPr>
              <w:pStyle w:val="Heading3"/>
              <w:outlineLvl w:val="2"/>
            </w:pPr>
            <w:r>
              <w:t>Did the candidate:</w:t>
            </w:r>
          </w:p>
        </w:tc>
        <w:tc>
          <w:tcPr>
            <w:tcW w:w="641" w:type="dxa"/>
          </w:tcPr>
          <w:p w:rsidR="004F76FB" w:rsidRPr="004C1326" w:rsidRDefault="004F76FB" w:rsidP="004F76FB">
            <w:pPr>
              <w:pStyle w:val="Heading3"/>
              <w:outlineLvl w:val="2"/>
            </w:pPr>
            <w:r>
              <w:t>Yes</w:t>
            </w:r>
          </w:p>
        </w:tc>
        <w:tc>
          <w:tcPr>
            <w:tcW w:w="619" w:type="dxa"/>
          </w:tcPr>
          <w:p w:rsidR="004F76FB" w:rsidRPr="004C1326" w:rsidRDefault="004F76FB" w:rsidP="004F76FB">
            <w:pPr>
              <w:pStyle w:val="Heading3"/>
              <w:outlineLvl w:val="2"/>
            </w:pPr>
            <w:r>
              <w:t>No</w:t>
            </w:r>
          </w:p>
        </w:tc>
        <w:tc>
          <w:tcPr>
            <w:tcW w:w="1257" w:type="dxa"/>
          </w:tcPr>
          <w:p w:rsidR="004F76FB" w:rsidRDefault="004F76FB" w:rsidP="004F76FB">
            <w:pPr>
              <w:pStyle w:val="Heading3"/>
              <w:outlineLvl w:val="2"/>
            </w:pPr>
            <w:r>
              <w:t>Not Observed</w:t>
            </w:r>
          </w:p>
        </w:tc>
      </w:tr>
      <w:tr w:rsidR="004F76FB" w:rsidTr="006C5336">
        <w:tc>
          <w:tcPr>
            <w:tcW w:w="9054" w:type="dxa"/>
            <w:gridSpan w:val="4"/>
          </w:tcPr>
          <w:p w:rsidR="004F76FB" w:rsidRPr="004C1326" w:rsidRDefault="004F76FB" w:rsidP="006C5336">
            <w:pPr>
              <w:pStyle w:val="Heading3"/>
              <w:outlineLvl w:val="2"/>
            </w:pPr>
            <w:r w:rsidRPr="004C1326">
              <w:t>Assess own work</w:t>
            </w:r>
          </w:p>
        </w:tc>
      </w:tr>
      <w:tr w:rsidR="00BD592C" w:rsidTr="00E272CF">
        <w:tc>
          <w:tcPr>
            <w:tcW w:w="6537" w:type="dxa"/>
          </w:tcPr>
          <w:p w:rsidR="00BD592C" w:rsidRDefault="00BD592C" w:rsidP="00E272CF">
            <w:pPr>
              <w:pStyle w:val="BodyText"/>
            </w:pPr>
            <w:r>
              <w:t>Continuously check completed work against workplace standards relevant to the operation being undertaken?</w:t>
            </w:r>
          </w:p>
        </w:tc>
        <w:tc>
          <w:tcPr>
            <w:tcW w:w="641" w:type="dxa"/>
          </w:tcPr>
          <w:p w:rsidR="00BD592C" w:rsidRDefault="00BD592C" w:rsidP="00264118">
            <w:pPr>
              <w:jc w:val="center"/>
            </w:pPr>
            <w:r>
              <w:sym w:font="Wingdings" w:char="F06F"/>
            </w:r>
          </w:p>
        </w:tc>
        <w:tc>
          <w:tcPr>
            <w:tcW w:w="619" w:type="dxa"/>
          </w:tcPr>
          <w:p w:rsidR="00BD592C" w:rsidRDefault="00BD592C" w:rsidP="00264118">
            <w:pPr>
              <w:jc w:val="center"/>
            </w:pPr>
            <w:r>
              <w:sym w:font="Wingdings" w:char="F06F"/>
            </w:r>
          </w:p>
        </w:tc>
        <w:tc>
          <w:tcPr>
            <w:tcW w:w="1257" w:type="dxa"/>
          </w:tcPr>
          <w:p w:rsidR="00BD592C" w:rsidRDefault="00BD592C" w:rsidP="00264118">
            <w:pPr>
              <w:jc w:val="center"/>
            </w:pPr>
            <w:r w:rsidRPr="00D83CCE">
              <w:sym w:font="Wingdings" w:char="F06F"/>
            </w:r>
          </w:p>
        </w:tc>
      </w:tr>
      <w:tr w:rsidR="00BD592C" w:rsidTr="00E272CF">
        <w:tc>
          <w:tcPr>
            <w:tcW w:w="6537" w:type="dxa"/>
          </w:tcPr>
          <w:p w:rsidR="00BD592C" w:rsidRDefault="00BD592C" w:rsidP="00E272CF">
            <w:pPr>
              <w:pStyle w:val="BodyText"/>
            </w:pPr>
            <w:r>
              <w:t>Demonstrate an understanding of how the work activities and completed work relate to the next production process or processes and to the final products concerned?</w:t>
            </w:r>
          </w:p>
        </w:tc>
        <w:tc>
          <w:tcPr>
            <w:tcW w:w="641" w:type="dxa"/>
          </w:tcPr>
          <w:p w:rsidR="00BD592C" w:rsidRDefault="00BD592C" w:rsidP="00264118">
            <w:pPr>
              <w:jc w:val="center"/>
            </w:pPr>
            <w:r>
              <w:sym w:font="Wingdings" w:char="F06F"/>
            </w:r>
          </w:p>
        </w:tc>
        <w:tc>
          <w:tcPr>
            <w:tcW w:w="619" w:type="dxa"/>
          </w:tcPr>
          <w:p w:rsidR="00BD592C" w:rsidRDefault="00BD592C" w:rsidP="00264118">
            <w:pPr>
              <w:jc w:val="center"/>
            </w:pPr>
            <w:r>
              <w:sym w:font="Wingdings" w:char="F06F"/>
            </w:r>
          </w:p>
        </w:tc>
        <w:tc>
          <w:tcPr>
            <w:tcW w:w="1257" w:type="dxa"/>
          </w:tcPr>
          <w:p w:rsidR="00BD592C" w:rsidRDefault="00BD592C" w:rsidP="00264118">
            <w:pPr>
              <w:jc w:val="center"/>
            </w:pPr>
            <w:r w:rsidRPr="00D83CCE">
              <w:sym w:font="Wingdings" w:char="F06F"/>
            </w:r>
          </w:p>
        </w:tc>
      </w:tr>
      <w:tr w:rsidR="00BD592C" w:rsidTr="00E272CF">
        <w:tc>
          <w:tcPr>
            <w:tcW w:w="6537" w:type="dxa"/>
          </w:tcPr>
          <w:p w:rsidR="00BD592C" w:rsidRDefault="00BD592C" w:rsidP="00E272CF">
            <w:pPr>
              <w:pStyle w:val="BodyText"/>
            </w:pPr>
            <w:r>
              <w:t>Identify and isolate faulty pieces/components or final products/batches?</w:t>
            </w:r>
          </w:p>
        </w:tc>
        <w:tc>
          <w:tcPr>
            <w:tcW w:w="641" w:type="dxa"/>
          </w:tcPr>
          <w:p w:rsidR="00BD592C" w:rsidRDefault="00BD592C" w:rsidP="00264118">
            <w:pPr>
              <w:jc w:val="center"/>
            </w:pPr>
            <w:r>
              <w:sym w:font="Wingdings" w:char="F06F"/>
            </w:r>
          </w:p>
        </w:tc>
        <w:tc>
          <w:tcPr>
            <w:tcW w:w="619" w:type="dxa"/>
          </w:tcPr>
          <w:p w:rsidR="00BD592C" w:rsidRDefault="00BD592C" w:rsidP="00264118">
            <w:pPr>
              <w:jc w:val="center"/>
            </w:pPr>
            <w:r>
              <w:sym w:font="Wingdings" w:char="F06F"/>
            </w:r>
          </w:p>
        </w:tc>
        <w:tc>
          <w:tcPr>
            <w:tcW w:w="1257" w:type="dxa"/>
          </w:tcPr>
          <w:p w:rsidR="00BD592C" w:rsidRDefault="00BD592C" w:rsidP="00264118">
            <w:pPr>
              <w:jc w:val="center"/>
            </w:pPr>
            <w:r w:rsidRPr="00D83CCE">
              <w:sym w:font="Wingdings" w:char="F06F"/>
            </w:r>
          </w:p>
        </w:tc>
      </w:tr>
      <w:tr w:rsidR="00BD592C" w:rsidTr="00E272CF">
        <w:tc>
          <w:tcPr>
            <w:tcW w:w="6537" w:type="dxa"/>
          </w:tcPr>
          <w:p w:rsidR="00BD592C" w:rsidRDefault="00BD592C" w:rsidP="00E272CF">
            <w:pPr>
              <w:pStyle w:val="BodyText"/>
            </w:pPr>
            <w:r>
              <w:t>Record and/or report the faults and any identified causes to the supervisor concerned where required in accordance with workplace procedures?</w:t>
            </w:r>
          </w:p>
        </w:tc>
        <w:tc>
          <w:tcPr>
            <w:tcW w:w="641" w:type="dxa"/>
          </w:tcPr>
          <w:p w:rsidR="00BD592C" w:rsidRDefault="00BD592C" w:rsidP="00264118">
            <w:pPr>
              <w:jc w:val="center"/>
            </w:pPr>
            <w:r>
              <w:sym w:font="Wingdings" w:char="F06F"/>
            </w:r>
          </w:p>
        </w:tc>
        <w:tc>
          <w:tcPr>
            <w:tcW w:w="619" w:type="dxa"/>
          </w:tcPr>
          <w:p w:rsidR="00BD592C" w:rsidRDefault="00BD592C" w:rsidP="00264118">
            <w:pPr>
              <w:jc w:val="center"/>
            </w:pPr>
            <w:r>
              <w:sym w:font="Wingdings" w:char="F06F"/>
            </w:r>
          </w:p>
        </w:tc>
        <w:tc>
          <w:tcPr>
            <w:tcW w:w="1257" w:type="dxa"/>
          </w:tcPr>
          <w:p w:rsidR="00BD592C" w:rsidRDefault="00BD592C" w:rsidP="00264118">
            <w:pPr>
              <w:jc w:val="center"/>
            </w:pPr>
            <w:r w:rsidRPr="00D83CCE">
              <w:sym w:font="Wingdings" w:char="F06F"/>
            </w:r>
          </w:p>
        </w:tc>
      </w:tr>
      <w:tr w:rsidR="00BD592C" w:rsidTr="00E272CF">
        <w:tc>
          <w:tcPr>
            <w:tcW w:w="9054" w:type="dxa"/>
            <w:gridSpan w:val="4"/>
          </w:tcPr>
          <w:p w:rsidR="00BD592C" w:rsidRDefault="00BD592C" w:rsidP="00E272CF">
            <w:pPr>
              <w:pStyle w:val="Heading3"/>
              <w:outlineLvl w:val="2"/>
            </w:pPr>
            <w:r>
              <w:t xml:space="preserve">Assess quality of received component parts/materials  </w:t>
            </w:r>
          </w:p>
        </w:tc>
      </w:tr>
      <w:tr w:rsidR="00BD592C" w:rsidTr="00E272CF">
        <w:tc>
          <w:tcPr>
            <w:tcW w:w="6537" w:type="dxa"/>
          </w:tcPr>
          <w:p w:rsidR="00BD592C" w:rsidRDefault="00BD592C" w:rsidP="00E272CF">
            <w:pPr>
              <w:pStyle w:val="BodyText"/>
            </w:pPr>
            <w:r>
              <w:t>Continuously check received materials, component parts or final products against workplace standards and specifications for conformance?</w:t>
            </w:r>
          </w:p>
        </w:tc>
        <w:tc>
          <w:tcPr>
            <w:tcW w:w="641" w:type="dxa"/>
          </w:tcPr>
          <w:p w:rsidR="00BD592C" w:rsidRDefault="00BD592C" w:rsidP="00264118">
            <w:pPr>
              <w:jc w:val="center"/>
            </w:pPr>
            <w:r>
              <w:sym w:font="Wingdings" w:char="F06F"/>
            </w:r>
          </w:p>
        </w:tc>
        <w:tc>
          <w:tcPr>
            <w:tcW w:w="619" w:type="dxa"/>
          </w:tcPr>
          <w:p w:rsidR="00BD592C" w:rsidRDefault="00BD592C" w:rsidP="00264118">
            <w:pPr>
              <w:jc w:val="center"/>
            </w:pPr>
            <w:r>
              <w:sym w:font="Wingdings" w:char="F06F"/>
            </w:r>
          </w:p>
        </w:tc>
        <w:tc>
          <w:tcPr>
            <w:tcW w:w="1257" w:type="dxa"/>
          </w:tcPr>
          <w:p w:rsidR="00BD592C" w:rsidRDefault="00BD592C" w:rsidP="00264118">
            <w:pPr>
              <w:jc w:val="center"/>
            </w:pPr>
            <w:r w:rsidRPr="004F735F">
              <w:sym w:font="Wingdings" w:char="F06F"/>
            </w:r>
          </w:p>
        </w:tc>
      </w:tr>
      <w:tr w:rsidR="00BD592C" w:rsidTr="00E272CF">
        <w:tc>
          <w:tcPr>
            <w:tcW w:w="6537" w:type="dxa"/>
          </w:tcPr>
          <w:p w:rsidR="00BD592C" w:rsidRDefault="00BD592C" w:rsidP="00E272CF">
            <w:pPr>
              <w:pStyle w:val="BodyText"/>
            </w:pPr>
            <w:r>
              <w:t>Demonstrate an understanding of how the received materials or component parts relate to the current operation and how they contribute to the final quality of the product?</w:t>
            </w:r>
          </w:p>
        </w:tc>
        <w:tc>
          <w:tcPr>
            <w:tcW w:w="641" w:type="dxa"/>
          </w:tcPr>
          <w:p w:rsidR="00BD592C" w:rsidRDefault="00BD592C" w:rsidP="00264118">
            <w:pPr>
              <w:jc w:val="center"/>
            </w:pPr>
            <w:r>
              <w:sym w:font="Wingdings" w:char="F06F"/>
            </w:r>
          </w:p>
        </w:tc>
        <w:tc>
          <w:tcPr>
            <w:tcW w:w="619" w:type="dxa"/>
          </w:tcPr>
          <w:p w:rsidR="00BD592C" w:rsidRDefault="00BD592C" w:rsidP="00264118">
            <w:pPr>
              <w:jc w:val="center"/>
            </w:pPr>
            <w:r>
              <w:sym w:font="Wingdings" w:char="F06F"/>
            </w:r>
          </w:p>
        </w:tc>
        <w:tc>
          <w:tcPr>
            <w:tcW w:w="1257" w:type="dxa"/>
          </w:tcPr>
          <w:p w:rsidR="00BD592C" w:rsidRDefault="00BD592C" w:rsidP="00264118">
            <w:pPr>
              <w:jc w:val="center"/>
            </w:pPr>
            <w:r w:rsidRPr="004F735F">
              <w:sym w:font="Wingdings" w:char="F06F"/>
            </w:r>
          </w:p>
        </w:tc>
      </w:tr>
      <w:tr w:rsidR="00BD592C" w:rsidTr="00E272CF">
        <w:tc>
          <w:tcPr>
            <w:tcW w:w="6537" w:type="dxa"/>
          </w:tcPr>
          <w:p w:rsidR="00BD592C" w:rsidRDefault="00BD592C" w:rsidP="00E272CF">
            <w:pPr>
              <w:pStyle w:val="BodyText"/>
            </w:pPr>
            <w:r>
              <w:t>Identify and isolate faulty material or component parts related to the operator's work?</w:t>
            </w:r>
          </w:p>
        </w:tc>
        <w:tc>
          <w:tcPr>
            <w:tcW w:w="641" w:type="dxa"/>
          </w:tcPr>
          <w:p w:rsidR="00BD592C" w:rsidRDefault="00BD592C" w:rsidP="00264118">
            <w:pPr>
              <w:jc w:val="center"/>
            </w:pPr>
            <w:r>
              <w:sym w:font="Wingdings" w:char="F06F"/>
            </w:r>
          </w:p>
        </w:tc>
        <w:tc>
          <w:tcPr>
            <w:tcW w:w="619" w:type="dxa"/>
          </w:tcPr>
          <w:p w:rsidR="00BD592C" w:rsidRDefault="00BD592C" w:rsidP="00264118">
            <w:pPr>
              <w:jc w:val="center"/>
            </w:pPr>
            <w:r>
              <w:sym w:font="Wingdings" w:char="F06F"/>
            </w:r>
          </w:p>
        </w:tc>
        <w:tc>
          <w:tcPr>
            <w:tcW w:w="1257" w:type="dxa"/>
          </w:tcPr>
          <w:p w:rsidR="00BD592C" w:rsidRDefault="00BD592C" w:rsidP="00264118">
            <w:pPr>
              <w:jc w:val="center"/>
            </w:pPr>
            <w:r w:rsidRPr="004F735F">
              <w:sym w:font="Wingdings" w:char="F06F"/>
            </w:r>
          </w:p>
        </w:tc>
      </w:tr>
      <w:tr w:rsidR="00BD592C" w:rsidTr="00E272CF">
        <w:tc>
          <w:tcPr>
            <w:tcW w:w="6537" w:type="dxa"/>
          </w:tcPr>
          <w:p w:rsidR="00BD592C" w:rsidRDefault="00BD592C" w:rsidP="00E272CF">
            <w:pPr>
              <w:pStyle w:val="BodyText"/>
            </w:pPr>
            <w:r>
              <w:t>Record and/or report the faults and any identified causes to the supervisor concerned where required, in accordance with workplace procedures?</w:t>
            </w:r>
          </w:p>
        </w:tc>
        <w:tc>
          <w:tcPr>
            <w:tcW w:w="641" w:type="dxa"/>
          </w:tcPr>
          <w:p w:rsidR="00BD592C" w:rsidRDefault="00BD592C" w:rsidP="00264118">
            <w:pPr>
              <w:jc w:val="center"/>
            </w:pPr>
            <w:r>
              <w:sym w:font="Wingdings" w:char="F06F"/>
            </w:r>
          </w:p>
        </w:tc>
        <w:tc>
          <w:tcPr>
            <w:tcW w:w="619" w:type="dxa"/>
          </w:tcPr>
          <w:p w:rsidR="00BD592C" w:rsidRDefault="00BD592C" w:rsidP="00264118">
            <w:pPr>
              <w:jc w:val="center"/>
            </w:pPr>
            <w:r>
              <w:sym w:font="Wingdings" w:char="F06F"/>
            </w:r>
          </w:p>
        </w:tc>
        <w:tc>
          <w:tcPr>
            <w:tcW w:w="1257" w:type="dxa"/>
          </w:tcPr>
          <w:p w:rsidR="00BD592C" w:rsidRDefault="00BD592C" w:rsidP="00264118">
            <w:pPr>
              <w:jc w:val="center"/>
            </w:pPr>
            <w:r w:rsidRPr="004F735F">
              <w:sym w:font="Wingdings" w:char="F06F"/>
            </w:r>
          </w:p>
        </w:tc>
      </w:tr>
      <w:tr w:rsidR="00BD592C" w:rsidTr="00E272CF">
        <w:tc>
          <w:tcPr>
            <w:tcW w:w="6537" w:type="dxa"/>
          </w:tcPr>
          <w:p w:rsidR="00BD592C" w:rsidRDefault="00BD592C" w:rsidP="00E272CF">
            <w:pPr>
              <w:pStyle w:val="BodyText"/>
            </w:pPr>
            <w:r>
              <w:t>Identify causes of any identified faults and take corrective action specified in the workplace procedures?</w:t>
            </w:r>
          </w:p>
        </w:tc>
        <w:tc>
          <w:tcPr>
            <w:tcW w:w="641" w:type="dxa"/>
          </w:tcPr>
          <w:p w:rsidR="00BD592C" w:rsidRDefault="00BD592C" w:rsidP="00264118">
            <w:pPr>
              <w:jc w:val="center"/>
            </w:pPr>
            <w:r>
              <w:sym w:font="Wingdings" w:char="F06F"/>
            </w:r>
          </w:p>
        </w:tc>
        <w:tc>
          <w:tcPr>
            <w:tcW w:w="619" w:type="dxa"/>
          </w:tcPr>
          <w:p w:rsidR="00BD592C" w:rsidRDefault="00BD592C" w:rsidP="00264118">
            <w:pPr>
              <w:jc w:val="center"/>
            </w:pPr>
            <w:r>
              <w:sym w:font="Wingdings" w:char="F06F"/>
            </w:r>
          </w:p>
        </w:tc>
        <w:tc>
          <w:tcPr>
            <w:tcW w:w="1257" w:type="dxa"/>
          </w:tcPr>
          <w:p w:rsidR="00BD592C" w:rsidRDefault="00BD592C" w:rsidP="00264118">
            <w:pPr>
              <w:jc w:val="center"/>
            </w:pPr>
            <w:r w:rsidRPr="004F735F">
              <w:sym w:font="Wingdings" w:char="F06F"/>
            </w:r>
          </w:p>
        </w:tc>
      </w:tr>
      <w:tr w:rsidR="00BD592C" w:rsidTr="00E272CF">
        <w:tc>
          <w:tcPr>
            <w:tcW w:w="9054" w:type="dxa"/>
            <w:gridSpan w:val="4"/>
          </w:tcPr>
          <w:p w:rsidR="00BD592C" w:rsidRDefault="00BD592C" w:rsidP="00E272CF">
            <w:pPr>
              <w:pStyle w:val="Heading3"/>
              <w:outlineLvl w:val="2"/>
            </w:pPr>
            <w:r>
              <w:lastRenderedPageBreak/>
              <w:t xml:space="preserve">Measure parts/materials  </w:t>
            </w:r>
          </w:p>
        </w:tc>
      </w:tr>
      <w:tr w:rsidR="00BD592C" w:rsidTr="00E272CF">
        <w:tc>
          <w:tcPr>
            <w:tcW w:w="6537" w:type="dxa"/>
          </w:tcPr>
          <w:p w:rsidR="00BD592C" w:rsidRDefault="00BD592C" w:rsidP="00E272CF">
            <w:pPr>
              <w:pStyle w:val="BodyText"/>
            </w:pPr>
            <w:r>
              <w:t>Measure materials, component parts or products, as required, using the appropriate measuring instruments in accordance with workplace procedures?</w:t>
            </w:r>
          </w:p>
        </w:tc>
        <w:tc>
          <w:tcPr>
            <w:tcW w:w="641" w:type="dxa"/>
          </w:tcPr>
          <w:p w:rsidR="00BD592C" w:rsidRDefault="00BD592C" w:rsidP="00264118">
            <w:pPr>
              <w:jc w:val="center"/>
            </w:pPr>
            <w:r>
              <w:sym w:font="Wingdings" w:char="F06F"/>
            </w:r>
          </w:p>
        </w:tc>
        <w:tc>
          <w:tcPr>
            <w:tcW w:w="619" w:type="dxa"/>
          </w:tcPr>
          <w:p w:rsidR="00BD592C" w:rsidRDefault="00BD592C" w:rsidP="00264118">
            <w:pPr>
              <w:jc w:val="center"/>
            </w:pPr>
            <w:r>
              <w:sym w:font="Wingdings" w:char="F06F"/>
            </w:r>
          </w:p>
        </w:tc>
        <w:tc>
          <w:tcPr>
            <w:tcW w:w="1257" w:type="dxa"/>
          </w:tcPr>
          <w:p w:rsidR="00BD592C" w:rsidRDefault="00BD592C" w:rsidP="00264118">
            <w:pPr>
              <w:jc w:val="center"/>
            </w:pPr>
            <w:r>
              <w:sym w:font="Wingdings" w:char="F06F"/>
            </w:r>
          </w:p>
        </w:tc>
      </w:tr>
      <w:tr w:rsidR="00BD592C" w:rsidTr="00E272CF">
        <w:tc>
          <w:tcPr>
            <w:tcW w:w="9054" w:type="dxa"/>
            <w:gridSpan w:val="4"/>
          </w:tcPr>
          <w:p w:rsidR="00BD592C" w:rsidRDefault="00BD592C" w:rsidP="00E272CF">
            <w:pPr>
              <w:pStyle w:val="Heading3"/>
              <w:outlineLvl w:val="2"/>
            </w:pPr>
            <w:r>
              <w:t xml:space="preserve">Record information on production indicator  </w:t>
            </w:r>
          </w:p>
        </w:tc>
      </w:tr>
      <w:tr w:rsidR="00BD592C" w:rsidTr="00E272CF">
        <w:tc>
          <w:tcPr>
            <w:tcW w:w="6537" w:type="dxa"/>
          </w:tcPr>
          <w:p w:rsidR="00BD592C" w:rsidRDefault="00BD592C" w:rsidP="00E272CF">
            <w:pPr>
              <w:pStyle w:val="BodyText"/>
            </w:pPr>
            <w:r>
              <w:t>Record basic information on the quality and other indicators of production performance in accordance with workplace procedures?</w:t>
            </w:r>
          </w:p>
        </w:tc>
        <w:tc>
          <w:tcPr>
            <w:tcW w:w="641" w:type="dxa"/>
          </w:tcPr>
          <w:p w:rsidR="00BD592C" w:rsidRDefault="00BD592C" w:rsidP="00264118">
            <w:pPr>
              <w:jc w:val="center"/>
            </w:pPr>
            <w:r>
              <w:sym w:font="Wingdings" w:char="F06F"/>
            </w:r>
          </w:p>
        </w:tc>
        <w:tc>
          <w:tcPr>
            <w:tcW w:w="619" w:type="dxa"/>
          </w:tcPr>
          <w:p w:rsidR="00BD592C" w:rsidRDefault="00BD592C" w:rsidP="00264118">
            <w:pPr>
              <w:jc w:val="center"/>
            </w:pPr>
            <w:r>
              <w:sym w:font="Wingdings" w:char="F06F"/>
            </w:r>
          </w:p>
        </w:tc>
        <w:tc>
          <w:tcPr>
            <w:tcW w:w="1257" w:type="dxa"/>
          </w:tcPr>
          <w:p w:rsidR="00BD592C" w:rsidRDefault="00BD592C" w:rsidP="00264118">
            <w:pPr>
              <w:jc w:val="center"/>
            </w:pPr>
            <w:r>
              <w:sym w:font="Wingdings" w:char="F06F"/>
            </w:r>
          </w:p>
        </w:tc>
      </w:tr>
      <w:tr w:rsidR="00BD592C" w:rsidTr="00E272CF">
        <w:tc>
          <w:tcPr>
            <w:tcW w:w="9054" w:type="dxa"/>
            <w:gridSpan w:val="4"/>
          </w:tcPr>
          <w:p w:rsidR="00BD592C" w:rsidRDefault="00BD592C" w:rsidP="00E272CF">
            <w:pPr>
              <w:pStyle w:val="Heading3"/>
              <w:outlineLvl w:val="2"/>
            </w:pPr>
            <w:r>
              <w:t xml:space="preserve">Investigate causes of quality deviations  </w:t>
            </w:r>
          </w:p>
        </w:tc>
      </w:tr>
      <w:tr w:rsidR="00BD592C" w:rsidTr="00E272CF">
        <w:tc>
          <w:tcPr>
            <w:tcW w:w="6537" w:type="dxa"/>
          </w:tcPr>
          <w:p w:rsidR="00BD592C" w:rsidRDefault="00BD592C" w:rsidP="00E272CF">
            <w:pPr>
              <w:pStyle w:val="BodyText"/>
            </w:pPr>
            <w:r>
              <w:t>Investigate and report causes of deviations from specified quality standards for materials, component parts or final products, as required, using the appropriate measuring techniques in accordance with workplace procedures?</w:t>
            </w:r>
          </w:p>
        </w:tc>
        <w:tc>
          <w:tcPr>
            <w:tcW w:w="641" w:type="dxa"/>
          </w:tcPr>
          <w:p w:rsidR="00BD592C" w:rsidRDefault="00BD592C" w:rsidP="00264118">
            <w:pPr>
              <w:jc w:val="center"/>
            </w:pPr>
            <w:r>
              <w:sym w:font="Wingdings" w:char="F06F"/>
            </w:r>
          </w:p>
        </w:tc>
        <w:tc>
          <w:tcPr>
            <w:tcW w:w="619" w:type="dxa"/>
          </w:tcPr>
          <w:p w:rsidR="00BD592C" w:rsidRDefault="00BD592C" w:rsidP="00264118">
            <w:pPr>
              <w:jc w:val="center"/>
            </w:pPr>
            <w:r>
              <w:sym w:font="Wingdings" w:char="F06F"/>
            </w:r>
          </w:p>
        </w:tc>
        <w:tc>
          <w:tcPr>
            <w:tcW w:w="1257" w:type="dxa"/>
          </w:tcPr>
          <w:p w:rsidR="00BD592C" w:rsidRDefault="00BD592C" w:rsidP="00264118">
            <w:pPr>
              <w:jc w:val="center"/>
            </w:pPr>
            <w:r w:rsidRPr="00180F5E">
              <w:sym w:font="Wingdings" w:char="F06F"/>
            </w:r>
          </w:p>
        </w:tc>
      </w:tr>
      <w:tr w:rsidR="00BD592C" w:rsidTr="00E272CF">
        <w:tc>
          <w:tcPr>
            <w:tcW w:w="6537" w:type="dxa"/>
          </w:tcPr>
          <w:p w:rsidR="00BD592C" w:rsidRDefault="00BD592C" w:rsidP="00E272CF">
            <w:pPr>
              <w:pStyle w:val="BodyText"/>
            </w:pPr>
            <w:r>
              <w:t>Recommend suitable preventative action based on workplace quality standards and the identified causes of deviations from specified quality standards of materials, component parts or final products?</w:t>
            </w:r>
          </w:p>
        </w:tc>
        <w:tc>
          <w:tcPr>
            <w:tcW w:w="641" w:type="dxa"/>
          </w:tcPr>
          <w:p w:rsidR="00BD592C" w:rsidRDefault="00BD592C" w:rsidP="00264118">
            <w:pPr>
              <w:jc w:val="center"/>
            </w:pPr>
            <w:r>
              <w:sym w:font="Wingdings" w:char="F06F"/>
            </w:r>
          </w:p>
        </w:tc>
        <w:tc>
          <w:tcPr>
            <w:tcW w:w="619" w:type="dxa"/>
          </w:tcPr>
          <w:p w:rsidR="00BD592C" w:rsidRDefault="00BD592C" w:rsidP="00264118">
            <w:pPr>
              <w:jc w:val="center"/>
            </w:pPr>
            <w:r>
              <w:sym w:font="Wingdings" w:char="F06F"/>
            </w:r>
          </w:p>
        </w:tc>
        <w:tc>
          <w:tcPr>
            <w:tcW w:w="1257" w:type="dxa"/>
          </w:tcPr>
          <w:p w:rsidR="00BD592C" w:rsidRDefault="00BD592C" w:rsidP="00264118">
            <w:pPr>
              <w:jc w:val="center"/>
            </w:pPr>
            <w:r w:rsidRPr="00180F5E">
              <w:sym w:font="Wingdings" w:char="F06F"/>
            </w:r>
          </w:p>
        </w:tc>
      </w:tr>
    </w:tbl>
    <w:p w:rsidR="00BD592C" w:rsidRDefault="00BD592C" w:rsidP="00BD592C"/>
    <w:tbl>
      <w:tblPr>
        <w:tblStyle w:val="TableGrid"/>
        <w:tblW w:w="0" w:type="auto"/>
        <w:tblLook w:val="04A0"/>
      </w:tblPr>
      <w:tblGrid>
        <w:gridCol w:w="4077"/>
        <w:gridCol w:w="1418"/>
        <w:gridCol w:w="1070"/>
        <w:gridCol w:w="2489"/>
      </w:tblGrid>
      <w:tr w:rsidR="00BD592C" w:rsidTr="00E272CF">
        <w:tc>
          <w:tcPr>
            <w:tcW w:w="4077" w:type="dxa"/>
          </w:tcPr>
          <w:p w:rsidR="00BD592C" w:rsidRDefault="00BD592C" w:rsidP="00E272CF">
            <w:pPr>
              <w:pStyle w:val="BodyText"/>
            </w:pPr>
            <w:r>
              <w:t>The candidate’s performance was:</w:t>
            </w:r>
          </w:p>
        </w:tc>
        <w:tc>
          <w:tcPr>
            <w:tcW w:w="2488" w:type="dxa"/>
            <w:gridSpan w:val="2"/>
          </w:tcPr>
          <w:p w:rsidR="00BD592C" w:rsidRDefault="00BD592C" w:rsidP="00E272CF">
            <w:pPr>
              <w:pStyle w:val="BodyText"/>
            </w:pPr>
            <w:r>
              <w:t xml:space="preserve">Not satisfactory </w:t>
            </w:r>
            <w:r>
              <w:sym w:font="Wingdings" w:char="F06F"/>
            </w:r>
          </w:p>
        </w:tc>
        <w:tc>
          <w:tcPr>
            <w:tcW w:w="2489" w:type="dxa"/>
          </w:tcPr>
          <w:p w:rsidR="00BD592C" w:rsidRDefault="00BD592C" w:rsidP="00E272CF">
            <w:pPr>
              <w:pStyle w:val="BodyText"/>
            </w:pPr>
            <w:r>
              <w:t xml:space="preserve">Satisfactory </w:t>
            </w:r>
            <w:r>
              <w:sym w:font="Wingdings" w:char="F06F"/>
            </w:r>
          </w:p>
        </w:tc>
      </w:tr>
      <w:tr w:rsidR="00BD592C" w:rsidTr="00E272CF">
        <w:trPr>
          <w:trHeight w:val="2498"/>
        </w:trPr>
        <w:tc>
          <w:tcPr>
            <w:tcW w:w="9054" w:type="dxa"/>
            <w:gridSpan w:val="4"/>
          </w:tcPr>
          <w:p w:rsidR="00BD592C" w:rsidRDefault="00264118" w:rsidP="00E272CF">
            <w:pPr>
              <w:pStyle w:val="BodyText"/>
            </w:pPr>
            <w:r>
              <w:t>Comments:</w:t>
            </w:r>
          </w:p>
        </w:tc>
      </w:tr>
      <w:tr w:rsidR="00BD592C" w:rsidTr="00E272CF">
        <w:trPr>
          <w:trHeight w:val="360"/>
        </w:trPr>
        <w:tc>
          <w:tcPr>
            <w:tcW w:w="5495" w:type="dxa"/>
            <w:gridSpan w:val="2"/>
          </w:tcPr>
          <w:p w:rsidR="00BD592C" w:rsidRDefault="00BD592C" w:rsidP="00E272CF">
            <w:pPr>
              <w:pStyle w:val="BodyText"/>
            </w:pPr>
            <w:r>
              <w:t>Candidate’s name:</w:t>
            </w:r>
          </w:p>
        </w:tc>
        <w:tc>
          <w:tcPr>
            <w:tcW w:w="3559" w:type="dxa"/>
            <w:gridSpan w:val="2"/>
          </w:tcPr>
          <w:p w:rsidR="00BD592C" w:rsidRDefault="00BD592C" w:rsidP="00E272CF">
            <w:pPr>
              <w:pStyle w:val="BodyText"/>
            </w:pPr>
            <w:r>
              <w:t>Signature:</w:t>
            </w:r>
          </w:p>
        </w:tc>
      </w:tr>
      <w:tr w:rsidR="00BD592C" w:rsidTr="00E272CF">
        <w:trPr>
          <w:trHeight w:val="360"/>
        </w:trPr>
        <w:tc>
          <w:tcPr>
            <w:tcW w:w="5495" w:type="dxa"/>
            <w:gridSpan w:val="2"/>
          </w:tcPr>
          <w:p w:rsidR="00BD592C" w:rsidRDefault="004F76FB" w:rsidP="004F76FB">
            <w:pPr>
              <w:pStyle w:val="BodyText"/>
            </w:pPr>
            <w:r>
              <w:t>Assessor</w:t>
            </w:r>
            <w:r w:rsidR="00BD592C">
              <w:t>/</w:t>
            </w:r>
            <w:r>
              <w:t>O</w:t>
            </w:r>
            <w:r w:rsidR="00BD592C">
              <w:t>bserver name:</w:t>
            </w:r>
          </w:p>
        </w:tc>
        <w:tc>
          <w:tcPr>
            <w:tcW w:w="3559" w:type="dxa"/>
            <w:gridSpan w:val="2"/>
          </w:tcPr>
          <w:p w:rsidR="00BD592C" w:rsidRDefault="00BD592C" w:rsidP="00E272CF">
            <w:pPr>
              <w:pStyle w:val="BodyText"/>
            </w:pPr>
            <w:r>
              <w:t>Signature:</w:t>
            </w:r>
          </w:p>
        </w:tc>
      </w:tr>
    </w:tbl>
    <w:p w:rsidR="00BD592C" w:rsidRDefault="00BD592C" w:rsidP="00BD592C"/>
    <w:p w:rsidR="00BD592C" w:rsidRDefault="00BD592C" w:rsidP="00BD592C">
      <w:r>
        <w:br w:type="page"/>
      </w:r>
    </w:p>
    <w:p w:rsidR="00BD592C" w:rsidRDefault="00BD592C" w:rsidP="00D7753B">
      <w:pPr>
        <w:pStyle w:val="Heading2"/>
      </w:pPr>
      <w:bookmarkStart w:id="25" w:name="_Toc284239773"/>
      <w:bookmarkStart w:id="26" w:name="_Toc284495106"/>
      <w:bookmarkStart w:id="27" w:name="_Toc286929273"/>
      <w:r>
        <w:lastRenderedPageBreak/>
        <w:t>Assessment task: Third Party Report</w:t>
      </w:r>
      <w:bookmarkEnd w:id="25"/>
      <w:bookmarkEnd w:id="26"/>
      <w:bookmarkEnd w:id="27"/>
    </w:p>
    <w:p w:rsidR="00BD592C" w:rsidRDefault="00BD592C" w:rsidP="00BD592C">
      <w:pPr>
        <w:pStyle w:val="Heading3"/>
      </w:pPr>
      <w:r>
        <w:t>Instructions to candidate</w:t>
      </w:r>
    </w:p>
    <w:p w:rsidR="00BD592C" w:rsidRDefault="00BD592C" w:rsidP="00BD592C">
      <w:pPr>
        <w:pStyle w:val="BodyText"/>
      </w:pPr>
      <w:r>
        <w:t>This method of assessment involves review of workplace performance as part of normal workplace activities.</w:t>
      </w:r>
    </w:p>
    <w:p w:rsidR="00BD592C" w:rsidRDefault="00BD592C" w:rsidP="00BD592C">
      <w:pPr>
        <w:pStyle w:val="BodyText"/>
      </w:pPr>
      <w:r>
        <w:t>The third party will be a supervisor or colleague familiar with you</w:t>
      </w:r>
      <w:r w:rsidR="004F76FB">
        <w:t>r</w:t>
      </w:r>
      <w:r>
        <w:t xml:space="preserve"> workplace performance.</w:t>
      </w:r>
    </w:p>
    <w:p w:rsidR="00BD592C" w:rsidRDefault="00BD592C" w:rsidP="00BD592C">
      <w:pPr>
        <w:pStyle w:val="BodyText"/>
      </w:pPr>
      <w:r>
        <w:t>The Third Party Report will be used by your third party to record evidence demonstrated for the unit of competency and the employability skills.</w:t>
      </w:r>
    </w:p>
    <w:p w:rsidR="00BD592C" w:rsidRDefault="00BD592C" w:rsidP="00BD592C">
      <w:pPr>
        <w:pStyle w:val="BodyText"/>
      </w:pPr>
      <w:r>
        <w:t>At the end of the report your third party will make an overall decision about your performance and provide feedback.</w:t>
      </w:r>
    </w:p>
    <w:p w:rsidR="00BD592C" w:rsidRDefault="00BD592C" w:rsidP="00BD592C">
      <w:pPr>
        <w:rPr>
          <w:rFonts w:ascii="Arial" w:hAnsi="Arial"/>
          <w:sz w:val="24"/>
        </w:rPr>
      </w:pPr>
      <w:r>
        <w:br w:type="page"/>
      </w:r>
    </w:p>
    <w:tbl>
      <w:tblPr>
        <w:tblStyle w:val="TableGrid"/>
        <w:tblW w:w="0" w:type="auto"/>
        <w:tblLook w:val="04A0"/>
      </w:tblPr>
      <w:tblGrid>
        <w:gridCol w:w="6744"/>
        <w:gridCol w:w="644"/>
        <w:gridCol w:w="623"/>
        <w:gridCol w:w="1043"/>
      </w:tblGrid>
      <w:tr w:rsidR="00BD592C" w:rsidTr="00E272CF">
        <w:tc>
          <w:tcPr>
            <w:tcW w:w="9054" w:type="dxa"/>
            <w:gridSpan w:val="4"/>
          </w:tcPr>
          <w:p w:rsidR="00BD592C" w:rsidRPr="004C1326" w:rsidRDefault="00BD592C" w:rsidP="00E272CF">
            <w:pPr>
              <w:pStyle w:val="Heading3"/>
              <w:outlineLvl w:val="2"/>
            </w:pPr>
            <w:bookmarkStart w:id="28" w:name="_Toc284495107"/>
            <w:r w:rsidRPr="008747A2">
              <w:lastRenderedPageBreak/>
              <w:t>MSACMT251A</w:t>
            </w:r>
            <w:r>
              <w:t xml:space="preserve"> Third Party Report</w:t>
            </w:r>
            <w:bookmarkEnd w:id="28"/>
          </w:p>
        </w:tc>
      </w:tr>
      <w:tr w:rsidR="004F76FB" w:rsidTr="00B1390C">
        <w:tc>
          <w:tcPr>
            <w:tcW w:w="6798" w:type="dxa"/>
          </w:tcPr>
          <w:p w:rsidR="004F76FB" w:rsidRPr="004C1326" w:rsidRDefault="004F76FB" w:rsidP="004F76FB">
            <w:pPr>
              <w:pStyle w:val="Heading3"/>
              <w:outlineLvl w:val="2"/>
            </w:pPr>
            <w:r>
              <w:t>Does the candidate:</w:t>
            </w:r>
          </w:p>
        </w:tc>
        <w:tc>
          <w:tcPr>
            <w:tcW w:w="642" w:type="dxa"/>
          </w:tcPr>
          <w:p w:rsidR="004F76FB" w:rsidRPr="004C1326" w:rsidRDefault="004F76FB" w:rsidP="004F76FB">
            <w:pPr>
              <w:pStyle w:val="Heading3"/>
              <w:outlineLvl w:val="2"/>
            </w:pPr>
            <w:r>
              <w:t>Yes</w:t>
            </w:r>
          </w:p>
        </w:tc>
        <w:tc>
          <w:tcPr>
            <w:tcW w:w="624" w:type="dxa"/>
          </w:tcPr>
          <w:p w:rsidR="004F76FB" w:rsidRPr="004C1326" w:rsidRDefault="004F76FB" w:rsidP="004F76FB">
            <w:pPr>
              <w:pStyle w:val="Heading3"/>
              <w:outlineLvl w:val="2"/>
            </w:pPr>
            <w:r>
              <w:t>No</w:t>
            </w:r>
          </w:p>
        </w:tc>
        <w:tc>
          <w:tcPr>
            <w:tcW w:w="990" w:type="dxa"/>
          </w:tcPr>
          <w:p w:rsidR="004F76FB" w:rsidRDefault="004F76FB" w:rsidP="004F76FB">
            <w:pPr>
              <w:pStyle w:val="Heading3"/>
              <w:outlineLvl w:val="2"/>
            </w:pPr>
            <w:r>
              <w:t>Unsure</w:t>
            </w:r>
          </w:p>
        </w:tc>
      </w:tr>
      <w:tr w:rsidR="004F76FB" w:rsidTr="00415E3F">
        <w:tc>
          <w:tcPr>
            <w:tcW w:w="9054" w:type="dxa"/>
            <w:gridSpan w:val="4"/>
          </w:tcPr>
          <w:p w:rsidR="004F76FB" w:rsidRPr="004C1326" w:rsidRDefault="004F76FB" w:rsidP="00415E3F">
            <w:pPr>
              <w:pStyle w:val="Heading3"/>
              <w:outlineLvl w:val="2"/>
            </w:pPr>
            <w:r w:rsidRPr="004C1326">
              <w:t>Assess own work</w:t>
            </w:r>
          </w:p>
        </w:tc>
      </w:tr>
      <w:tr w:rsidR="00BD592C" w:rsidTr="00E272CF">
        <w:tc>
          <w:tcPr>
            <w:tcW w:w="6798" w:type="dxa"/>
          </w:tcPr>
          <w:p w:rsidR="00BD592C" w:rsidRDefault="00BD592C" w:rsidP="00E272CF">
            <w:pPr>
              <w:pStyle w:val="BodyText"/>
            </w:pPr>
            <w:r>
              <w:t>Continuously check completed work against workplace standards relevant to the operation being undertaken?</w:t>
            </w:r>
          </w:p>
        </w:tc>
        <w:tc>
          <w:tcPr>
            <w:tcW w:w="642" w:type="dxa"/>
          </w:tcPr>
          <w:p w:rsidR="00BD592C" w:rsidRDefault="00BD592C" w:rsidP="00264118">
            <w:pPr>
              <w:jc w:val="center"/>
            </w:pPr>
            <w:r>
              <w:sym w:font="Wingdings" w:char="F06F"/>
            </w:r>
          </w:p>
        </w:tc>
        <w:tc>
          <w:tcPr>
            <w:tcW w:w="624" w:type="dxa"/>
          </w:tcPr>
          <w:p w:rsidR="00BD592C" w:rsidRDefault="00BD592C" w:rsidP="00264118">
            <w:pPr>
              <w:jc w:val="center"/>
            </w:pPr>
            <w:r>
              <w:sym w:font="Wingdings" w:char="F06F"/>
            </w:r>
          </w:p>
        </w:tc>
        <w:tc>
          <w:tcPr>
            <w:tcW w:w="990" w:type="dxa"/>
          </w:tcPr>
          <w:p w:rsidR="00BD592C" w:rsidRDefault="00BD592C" w:rsidP="00264118">
            <w:pPr>
              <w:jc w:val="center"/>
            </w:pPr>
            <w:r w:rsidRPr="00710B32">
              <w:sym w:font="Wingdings" w:char="006F"/>
            </w:r>
          </w:p>
        </w:tc>
      </w:tr>
      <w:tr w:rsidR="00BD592C" w:rsidTr="00E272CF">
        <w:tc>
          <w:tcPr>
            <w:tcW w:w="6798" w:type="dxa"/>
          </w:tcPr>
          <w:p w:rsidR="00BD592C" w:rsidRDefault="00BD592C" w:rsidP="00E272CF">
            <w:pPr>
              <w:pStyle w:val="BodyText"/>
            </w:pPr>
            <w:r>
              <w:t>Demonstrate an understanding of how the work activities and completed work relate to the next production process or processes and to the final products concerned?</w:t>
            </w:r>
          </w:p>
        </w:tc>
        <w:tc>
          <w:tcPr>
            <w:tcW w:w="642" w:type="dxa"/>
          </w:tcPr>
          <w:p w:rsidR="00BD592C" w:rsidRDefault="00BD592C" w:rsidP="00264118">
            <w:pPr>
              <w:jc w:val="center"/>
            </w:pPr>
            <w:r>
              <w:sym w:font="Wingdings" w:char="F06F"/>
            </w:r>
          </w:p>
        </w:tc>
        <w:tc>
          <w:tcPr>
            <w:tcW w:w="624" w:type="dxa"/>
          </w:tcPr>
          <w:p w:rsidR="00BD592C" w:rsidRDefault="00BD592C" w:rsidP="00264118">
            <w:pPr>
              <w:jc w:val="center"/>
            </w:pPr>
            <w:r>
              <w:sym w:font="Wingdings" w:char="F06F"/>
            </w:r>
          </w:p>
        </w:tc>
        <w:tc>
          <w:tcPr>
            <w:tcW w:w="990" w:type="dxa"/>
          </w:tcPr>
          <w:p w:rsidR="00BD592C" w:rsidRDefault="00BD592C" w:rsidP="00264118">
            <w:pPr>
              <w:jc w:val="center"/>
            </w:pPr>
            <w:r w:rsidRPr="00710B32">
              <w:sym w:font="Wingdings" w:char="006F"/>
            </w:r>
          </w:p>
        </w:tc>
      </w:tr>
      <w:tr w:rsidR="00BD592C" w:rsidTr="00E272CF">
        <w:tc>
          <w:tcPr>
            <w:tcW w:w="6798" w:type="dxa"/>
          </w:tcPr>
          <w:p w:rsidR="00BD592C" w:rsidRDefault="00BD592C" w:rsidP="00E272CF">
            <w:pPr>
              <w:pStyle w:val="BodyText"/>
            </w:pPr>
            <w:r>
              <w:t>Identify and isolate faulty pieces/components or final products/batches?</w:t>
            </w:r>
          </w:p>
        </w:tc>
        <w:tc>
          <w:tcPr>
            <w:tcW w:w="642" w:type="dxa"/>
          </w:tcPr>
          <w:p w:rsidR="00BD592C" w:rsidRDefault="00BD592C" w:rsidP="00264118">
            <w:pPr>
              <w:jc w:val="center"/>
            </w:pPr>
            <w:r>
              <w:sym w:font="Wingdings" w:char="F06F"/>
            </w:r>
          </w:p>
        </w:tc>
        <w:tc>
          <w:tcPr>
            <w:tcW w:w="624" w:type="dxa"/>
          </w:tcPr>
          <w:p w:rsidR="00BD592C" w:rsidRDefault="00BD592C" w:rsidP="00264118">
            <w:pPr>
              <w:jc w:val="center"/>
            </w:pPr>
            <w:r>
              <w:sym w:font="Wingdings" w:char="F06F"/>
            </w:r>
          </w:p>
        </w:tc>
        <w:tc>
          <w:tcPr>
            <w:tcW w:w="990" w:type="dxa"/>
          </w:tcPr>
          <w:p w:rsidR="00BD592C" w:rsidRDefault="00BD592C" w:rsidP="00264118">
            <w:pPr>
              <w:jc w:val="center"/>
            </w:pPr>
            <w:r w:rsidRPr="00710B32">
              <w:sym w:font="Wingdings" w:char="006F"/>
            </w:r>
          </w:p>
        </w:tc>
      </w:tr>
      <w:tr w:rsidR="00BD592C" w:rsidTr="00E272CF">
        <w:tc>
          <w:tcPr>
            <w:tcW w:w="6798" w:type="dxa"/>
          </w:tcPr>
          <w:p w:rsidR="00BD592C" w:rsidRDefault="00BD592C" w:rsidP="00E272CF">
            <w:pPr>
              <w:pStyle w:val="BodyText"/>
            </w:pPr>
            <w:r>
              <w:t>Record and/or report the faults and any identified causes to the supervisor concerned where required in accordance with workplace procedures?</w:t>
            </w:r>
          </w:p>
        </w:tc>
        <w:tc>
          <w:tcPr>
            <w:tcW w:w="642" w:type="dxa"/>
          </w:tcPr>
          <w:p w:rsidR="00BD592C" w:rsidRDefault="00BD592C" w:rsidP="00264118">
            <w:pPr>
              <w:jc w:val="center"/>
            </w:pPr>
            <w:r>
              <w:sym w:font="Wingdings" w:char="F06F"/>
            </w:r>
          </w:p>
        </w:tc>
        <w:tc>
          <w:tcPr>
            <w:tcW w:w="624" w:type="dxa"/>
          </w:tcPr>
          <w:p w:rsidR="00BD592C" w:rsidRDefault="00BD592C" w:rsidP="00264118">
            <w:pPr>
              <w:jc w:val="center"/>
            </w:pPr>
            <w:r>
              <w:sym w:font="Wingdings" w:char="F06F"/>
            </w:r>
          </w:p>
        </w:tc>
        <w:tc>
          <w:tcPr>
            <w:tcW w:w="990" w:type="dxa"/>
          </w:tcPr>
          <w:p w:rsidR="00BD592C" w:rsidRDefault="00BD592C" w:rsidP="00264118">
            <w:pPr>
              <w:jc w:val="center"/>
            </w:pPr>
            <w:r w:rsidRPr="00710B32">
              <w:sym w:font="Wingdings" w:char="006F"/>
            </w:r>
          </w:p>
        </w:tc>
      </w:tr>
      <w:tr w:rsidR="00BD592C" w:rsidTr="00E272CF">
        <w:tc>
          <w:tcPr>
            <w:tcW w:w="9054" w:type="dxa"/>
            <w:gridSpan w:val="4"/>
          </w:tcPr>
          <w:p w:rsidR="00BD592C" w:rsidRDefault="00BD592C" w:rsidP="00E272CF">
            <w:pPr>
              <w:pStyle w:val="Heading3"/>
              <w:outlineLvl w:val="2"/>
            </w:pPr>
            <w:r>
              <w:t xml:space="preserve">Assess quality of received component parts/materials  </w:t>
            </w:r>
          </w:p>
        </w:tc>
      </w:tr>
      <w:tr w:rsidR="00BD592C" w:rsidTr="00E272CF">
        <w:tc>
          <w:tcPr>
            <w:tcW w:w="6798" w:type="dxa"/>
          </w:tcPr>
          <w:p w:rsidR="00BD592C" w:rsidRDefault="00BD592C" w:rsidP="00E272CF">
            <w:pPr>
              <w:pStyle w:val="BodyText"/>
            </w:pPr>
            <w:r>
              <w:t>Continuously check received materials, component parts or final products against workplace standards and specifications for conformance?</w:t>
            </w:r>
          </w:p>
        </w:tc>
        <w:tc>
          <w:tcPr>
            <w:tcW w:w="642" w:type="dxa"/>
          </w:tcPr>
          <w:p w:rsidR="00BD592C" w:rsidRDefault="00BD592C" w:rsidP="00264118">
            <w:pPr>
              <w:jc w:val="center"/>
            </w:pPr>
            <w:r>
              <w:sym w:font="Wingdings" w:char="F06F"/>
            </w:r>
          </w:p>
        </w:tc>
        <w:tc>
          <w:tcPr>
            <w:tcW w:w="624" w:type="dxa"/>
          </w:tcPr>
          <w:p w:rsidR="00BD592C" w:rsidRDefault="00BD592C" w:rsidP="00264118">
            <w:pPr>
              <w:jc w:val="center"/>
            </w:pPr>
            <w:r>
              <w:sym w:font="Wingdings" w:char="F06F"/>
            </w:r>
          </w:p>
        </w:tc>
        <w:tc>
          <w:tcPr>
            <w:tcW w:w="990" w:type="dxa"/>
          </w:tcPr>
          <w:p w:rsidR="00BD592C" w:rsidRDefault="00BD592C" w:rsidP="00264118">
            <w:pPr>
              <w:jc w:val="center"/>
            </w:pPr>
            <w:r w:rsidRPr="00853962">
              <w:sym w:font="Wingdings" w:char="006F"/>
            </w:r>
          </w:p>
        </w:tc>
      </w:tr>
      <w:tr w:rsidR="00BD592C" w:rsidTr="00E272CF">
        <w:tc>
          <w:tcPr>
            <w:tcW w:w="6798" w:type="dxa"/>
          </w:tcPr>
          <w:p w:rsidR="00BD592C" w:rsidRDefault="00BD592C" w:rsidP="00E272CF">
            <w:pPr>
              <w:pStyle w:val="BodyText"/>
            </w:pPr>
            <w:r>
              <w:t>Demonstrate an understanding of how the received materials or component parts relate to the current operation and how they contribute to the final quality of the product?</w:t>
            </w:r>
          </w:p>
        </w:tc>
        <w:tc>
          <w:tcPr>
            <w:tcW w:w="642" w:type="dxa"/>
          </w:tcPr>
          <w:p w:rsidR="00BD592C" w:rsidRDefault="00BD592C" w:rsidP="00264118">
            <w:pPr>
              <w:jc w:val="center"/>
            </w:pPr>
            <w:r>
              <w:sym w:font="Wingdings" w:char="F06F"/>
            </w:r>
          </w:p>
        </w:tc>
        <w:tc>
          <w:tcPr>
            <w:tcW w:w="624" w:type="dxa"/>
          </w:tcPr>
          <w:p w:rsidR="00BD592C" w:rsidRDefault="00BD592C" w:rsidP="00264118">
            <w:pPr>
              <w:jc w:val="center"/>
            </w:pPr>
            <w:r>
              <w:sym w:font="Wingdings" w:char="F06F"/>
            </w:r>
          </w:p>
        </w:tc>
        <w:tc>
          <w:tcPr>
            <w:tcW w:w="990" w:type="dxa"/>
          </w:tcPr>
          <w:p w:rsidR="00BD592C" w:rsidRDefault="00BD592C" w:rsidP="00264118">
            <w:pPr>
              <w:jc w:val="center"/>
            </w:pPr>
            <w:r w:rsidRPr="00853962">
              <w:sym w:font="Wingdings" w:char="006F"/>
            </w:r>
          </w:p>
        </w:tc>
      </w:tr>
      <w:tr w:rsidR="00BD592C" w:rsidTr="00E272CF">
        <w:tc>
          <w:tcPr>
            <w:tcW w:w="6798" w:type="dxa"/>
          </w:tcPr>
          <w:p w:rsidR="00BD592C" w:rsidRDefault="00BD592C" w:rsidP="00E272CF">
            <w:pPr>
              <w:pStyle w:val="BodyText"/>
            </w:pPr>
            <w:r>
              <w:t>Identify and isolate faulty material or component parts related to the operator's work?</w:t>
            </w:r>
          </w:p>
        </w:tc>
        <w:tc>
          <w:tcPr>
            <w:tcW w:w="642" w:type="dxa"/>
          </w:tcPr>
          <w:p w:rsidR="00BD592C" w:rsidRDefault="00BD592C" w:rsidP="00264118">
            <w:pPr>
              <w:jc w:val="center"/>
            </w:pPr>
            <w:r>
              <w:sym w:font="Wingdings" w:char="F06F"/>
            </w:r>
          </w:p>
        </w:tc>
        <w:tc>
          <w:tcPr>
            <w:tcW w:w="624" w:type="dxa"/>
          </w:tcPr>
          <w:p w:rsidR="00BD592C" w:rsidRDefault="00BD592C" w:rsidP="00264118">
            <w:pPr>
              <w:jc w:val="center"/>
            </w:pPr>
            <w:r>
              <w:sym w:font="Wingdings" w:char="F06F"/>
            </w:r>
          </w:p>
        </w:tc>
        <w:tc>
          <w:tcPr>
            <w:tcW w:w="990" w:type="dxa"/>
          </w:tcPr>
          <w:p w:rsidR="00BD592C" w:rsidRDefault="00BD592C" w:rsidP="00264118">
            <w:pPr>
              <w:jc w:val="center"/>
            </w:pPr>
            <w:r w:rsidRPr="00853962">
              <w:sym w:font="Wingdings" w:char="006F"/>
            </w:r>
          </w:p>
        </w:tc>
      </w:tr>
      <w:tr w:rsidR="00BD592C" w:rsidTr="00E272CF">
        <w:tc>
          <w:tcPr>
            <w:tcW w:w="6798" w:type="dxa"/>
          </w:tcPr>
          <w:p w:rsidR="00BD592C" w:rsidRDefault="00BD592C" w:rsidP="00E272CF">
            <w:pPr>
              <w:pStyle w:val="BodyText"/>
            </w:pPr>
            <w:r>
              <w:t>Record and/or report the faults and any identified causes to the supervisor concerned where required, in accordance with workplace procedures?</w:t>
            </w:r>
          </w:p>
        </w:tc>
        <w:tc>
          <w:tcPr>
            <w:tcW w:w="642" w:type="dxa"/>
          </w:tcPr>
          <w:p w:rsidR="00BD592C" w:rsidRDefault="00BD592C" w:rsidP="00264118">
            <w:pPr>
              <w:jc w:val="center"/>
            </w:pPr>
            <w:r>
              <w:sym w:font="Wingdings" w:char="F06F"/>
            </w:r>
          </w:p>
        </w:tc>
        <w:tc>
          <w:tcPr>
            <w:tcW w:w="624" w:type="dxa"/>
          </w:tcPr>
          <w:p w:rsidR="00BD592C" w:rsidRDefault="00BD592C" w:rsidP="00264118">
            <w:pPr>
              <w:jc w:val="center"/>
            </w:pPr>
            <w:r>
              <w:sym w:font="Wingdings" w:char="F06F"/>
            </w:r>
          </w:p>
        </w:tc>
        <w:tc>
          <w:tcPr>
            <w:tcW w:w="990" w:type="dxa"/>
          </w:tcPr>
          <w:p w:rsidR="00BD592C" w:rsidRDefault="00BD592C" w:rsidP="00264118">
            <w:pPr>
              <w:jc w:val="center"/>
            </w:pPr>
            <w:r w:rsidRPr="00853962">
              <w:sym w:font="Wingdings" w:char="006F"/>
            </w:r>
          </w:p>
        </w:tc>
      </w:tr>
      <w:tr w:rsidR="00BD592C" w:rsidTr="00E272CF">
        <w:tc>
          <w:tcPr>
            <w:tcW w:w="6798" w:type="dxa"/>
          </w:tcPr>
          <w:p w:rsidR="00BD592C" w:rsidRDefault="00BD592C" w:rsidP="00E272CF">
            <w:pPr>
              <w:pStyle w:val="BodyText"/>
            </w:pPr>
            <w:r>
              <w:t>Identify causes of any identified faults and take corrective action specified in the workplace procedures?</w:t>
            </w:r>
          </w:p>
        </w:tc>
        <w:tc>
          <w:tcPr>
            <w:tcW w:w="642" w:type="dxa"/>
          </w:tcPr>
          <w:p w:rsidR="00BD592C" w:rsidRDefault="00BD592C" w:rsidP="00264118">
            <w:pPr>
              <w:jc w:val="center"/>
            </w:pPr>
            <w:r>
              <w:sym w:font="Wingdings" w:char="F06F"/>
            </w:r>
          </w:p>
        </w:tc>
        <w:tc>
          <w:tcPr>
            <w:tcW w:w="624" w:type="dxa"/>
          </w:tcPr>
          <w:p w:rsidR="00BD592C" w:rsidRDefault="00BD592C" w:rsidP="00264118">
            <w:pPr>
              <w:jc w:val="center"/>
            </w:pPr>
            <w:r>
              <w:sym w:font="Wingdings" w:char="F06F"/>
            </w:r>
          </w:p>
        </w:tc>
        <w:tc>
          <w:tcPr>
            <w:tcW w:w="990" w:type="dxa"/>
          </w:tcPr>
          <w:p w:rsidR="00BD592C" w:rsidRDefault="00BD592C" w:rsidP="00264118">
            <w:pPr>
              <w:jc w:val="center"/>
            </w:pPr>
            <w:r w:rsidRPr="00853962">
              <w:sym w:font="Wingdings" w:char="006F"/>
            </w:r>
          </w:p>
        </w:tc>
      </w:tr>
      <w:tr w:rsidR="00BD592C" w:rsidTr="00E272CF">
        <w:tc>
          <w:tcPr>
            <w:tcW w:w="9054" w:type="dxa"/>
            <w:gridSpan w:val="4"/>
          </w:tcPr>
          <w:p w:rsidR="00BD592C" w:rsidRDefault="00BD592C" w:rsidP="00E272CF">
            <w:pPr>
              <w:pStyle w:val="Heading3"/>
              <w:outlineLvl w:val="2"/>
            </w:pPr>
            <w:r>
              <w:lastRenderedPageBreak/>
              <w:t xml:space="preserve">Measure parts/materials  </w:t>
            </w:r>
          </w:p>
        </w:tc>
      </w:tr>
      <w:tr w:rsidR="00BD592C" w:rsidTr="00E272CF">
        <w:tc>
          <w:tcPr>
            <w:tcW w:w="6798" w:type="dxa"/>
          </w:tcPr>
          <w:p w:rsidR="00BD592C" w:rsidRDefault="00BD592C" w:rsidP="00E272CF">
            <w:pPr>
              <w:pStyle w:val="BodyText"/>
            </w:pPr>
            <w:r>
              <w:t>Measure materials, component parts or products, as required, using the appropriate measuring instruments in accordance with workplace procedures?</w:t>
            </w:r>
          </w:p>
        </w:tc>
        <w:tc>
          <w:tcPr>
            <w:tcW w:w="642" w:type="dxa"/>
          </w:tcPr>
          <w:p w:rsidR="00BD592C" w:rsidRDefault="00BD592C" w:rsidP="00264118">
            <w:pPr>
              <w:jc w:val="center"/>
            </w:pPr>
            <w:r>
              <w:sym w:font="Wingdings" w:char="F06F"/>
            </w:r>
          </w:p>
        </w:tc>
        <w:tc>
          <w:tcPr>
            <w:tcW w:w="624" w:type="dxa"/>
          </w:tcPr>
          <w:p w:rsidR="00BD592C" w:rsidRDefault="00BD592C" w:rsidP="00264118">
            <w:pPr>
              <w:jc w:val="center"/>
            </w:pPr>
            <w:r>
              <w:sym w:font="Wingdings" w:char="F06F"/>
            </w:r>
          </w:p>
        </w:tc>
        <w:tc>
          <w:tcPr>
            <w:tcW w:w="990" w:type="dxa"/>
          </w:tcPr>
          <w:p w:rsidR="00BD592C" w:rsidRDefault="00BD592C" w:rsidP="00264118">
            <w:pPr>
              <w:jc w:val="center"/>
            </w:pPr>
            <w:r>
              <w:sym w:font="Wingdings" w:char="006F"/>
            </w:r>
          </w:p>
        </w:tc>
      </w:tr>
      <w:tr w:rsidR="00BD592C" w:rsidTr="00E272CF">
        <w:tc>
          <w:tcPr>
            <w:tcW w:w="9054" w:type="dxa"/>
            <w:gridSpan w:val="4"/>
          </w:tcPr>
          <w:p w:rsidR="00BD592C" w:rsidRDefault="00BD592C" w:rsidP="00E272CF">
            <w:pPr>
              <w:pStyle w:val="Heading3"/>
              <w:outlineLvl w:val="2"/>
            </w:pPr>
            <w:r>
              <w:t xml:space="preserve">Record information on production indicator  </w:t>
            </w:r>
          </w:p>
        </w:tc>
      </w:tr>
      <w:tr w:rsidR="00BD592C" w:rsidTr="00E272CF">
        <w:tc>
          <w:tcPr>
            <w:tcW w:w="6798" w:type="dxa"/>
          </w:tcPr>
          <w:p w:rsidR="00BD592C" w:rsidRDefault="00BD592C" w:rsidP="00E272CF">
            <w:pPr>
              <w:pStyle w:val="BodyText"/>
            </w:pPr>
            <w:r>
              <w:t>Record basic information on the quality and other indicators of production performance in accordance with workplace procedures?</w:t>
            </w:r>
          </w:p>
        </w:tc>
        <w:tc>
          <w:tcPr>
            <w:tcW w:w="642" w:type="dxa"/>
          </w:tcPr>
          <w:p w:rsidR="00BD592C" w:rsidRDefault="00BD592C" w:rsidP="00264118">
            <w:pPr>
              <w:jc w:val="center"/>
            </w:pPr>
            <w:r>
              <w:sym w:font="Wingdings" w:char="F06F"/>
            </w:r>
          </w:p>
        </w:tc>
        <w:tc>
          <w:tcPr>
            <w:tcW w:w="624" w:type="dxa"/>
          </w:tcPr>
          <w:p w:rsidR="00BD592C" w:rsidRDefault="00BD592C" w:rsidP="00264118">
            <w:pPr>
              <w:jc w:val="center"/>
            </w:pPr>
            <w:r>
              <w:sym w:font="Wingdings" w:char="F06F"/>
            </w:r>
          </w:p>
        </w:tc>
        <w:tc>
          <w:tcPr>
            <w:tcW w:w="990" w:type="dxa"/>
          </w:tcPr>
          <w:p w:rsidR="00BD592C" w:rsidRDefault="00BD592C" w:rsidP="00264118">
            <w:pPr>
              <w:jc w:val="center"/>
            </w:pPr>
            <w:r>
              <w:sym w:font="Wingdings" w:char="006F"/>
            </w:r>
          </w:p>
        </w:tc>
      </w:tr>
      <w:tr w:rsidR="00BD592C" w:rsidTr="00E272CF">
        <w:tc>
          <w:tcPr>
            <w:tcW w:w="9054" w:type="dxa"/>
            <w:gridSpan w:val="4"/>
          </w:tcPr>
          <w:p w:rsidR="00BD592C" w:rsidRDefault="00BD592C" w:rsidP="00E272CF">
            <w:pPr>
              <w:pStyle w:val="Heading3"/>
              <w:outlineLvl w:val="2"/>
            </w:pPr>
            <w:r>
              <w:t xml:space="preserve">Investigate causes of quality deviations  </w:t>
            </w:r>
          </w:p>
        </w:tc>
      </w:tr>
      <w:tr w:rsidR="00BD592C" w:rsidTr="00E272CF">
        <w:tc>
          <w:tcPr>
            <w:tcW w:w="6798" w:type="dxa"/>
          </w:tcPr>
          <w:p w:rsidR="00BD592C" w:rsidRDefault="00BD592C" w:rsidP="00E272CF">
            <w:pPr>
              <w:pStyle w:val="BodyText"/>
            </w:pPr>
            <w:r>
              <w:t>Investigate and report causes of deviations from specified quality standards for materials, component parts or final products, as required, using the appropriate measuring techniques in accordance with workplace procedures?</w:t>
            </w:r>
          </w:p>
        </w:tc>
        <w:tc>
          <w:tcPr>
            <w:tcW w:w="642" w:type="dxa"/>
          </w:tcPr>
          <w:p w:rsidR="00BD592C" w:rsidRDefault="00BD592C" w:rsidP="00264118">
            <w:pPr>
              <w:jc w:val="center"/>
            </w:pPr>
            <w:r>
              <w:sym w:font="Wingdings" w:char="F06F"/>
            </w:r>
          </w:p>
        </w:tc>
        <w:tc>
          <w:tcPr>
            <w:tcW w:w="624" w:type="dxa"/>
          </w:tcPr>
          <w:p w:rsidR="00BD592C" w:rsidRDefault="00BD592C" w:rsidP="00264118">
            <w:pPr>
              <w:jc w:val="center"/>
            </w:pPr>
            <w:r>
              <w:sym w:font="Wingdings" w:char="F06F"/>
            </w:r>
          </w:p>
        </w:tc>
        <w:tc>
          <w:tcPr>
            <w:tcW w:w="990" w:type="dxa"/>
          </w:tcPr>
          <w:p w:rsidR="00BD592C" w:rsidRDefault="00BD592C" w:rsidP="00264118">
            <w:pPr>
              <w:jc w:val="center"/>
            </w:pPr>
            <w:r w:rsidRPr="00AF22AF">
              <w:sym w:font="Wingdings" w:char="006F"/>
            </w:r>
          </w:p>
        </w:tc>
      </w:tr>
      <w:tr w:rsidR="00BD592C" w:rsidTr="00E272CF">
        <w:tc>
          <w:tcPr>
            <w:tcW w:w="6798" w:type="dxa"/>
          </w:tcPr>
          <w:p w:rsidR="00BD592C" w:rsidRDefault="00BD592C" w:rsidP="00E272CF">
            <w:pPr>
              <w:pStyle w:val="BodyText"/>
            </w:pPr>
            <w:r>
              <w:t>Recommend suitable preventative action based on workplace quality standards and the identified causes of deviations from specified quality standards of materials, component parts or final products?</w:t>
            </w:r>
          </w:p>
        </w:tc>
        <w:tc>
          <w:tcPr>
            <w:tcW w:w="642" w:type="dxa"/>
          </w:tcPr>
          <w:p w:rsidR="00BD592C" w:rsidRDefault="00BD592C" w:rsidP="00264118">
            <w:pPr>
              <w:jc w:val="center"/>
            </w:pPr>
            <w:r>
              <w:sym w:font="Wingdings" w:char="F06F"/>
            </w:r>
          </w:p>
        </w:tc>
        <w:tc>
          <w:tcPr>
            <w:tcW w:w="624" w:type="dxa"/>
          </w:tcPr>
          <w:p w:rsidR="00BD592C" w:rsidRDefault="00BD592C" w:rsidP="00264118">
            <w:pPr>
              <w:jc w:val="center"/>
            </w:pPr>
            <w:r>
              <w:sym w:font="Wingdings" w:char="F06F"/>
            </w:r>
          </w:p>
        </w:tc>
        <w:tc>
          <w:tcPr>
            <w:tcW w:w="990" w:type="dxa"/>
          </w:tcPr>
          <w:p w:rsidR="00BD592C" w:rsidRDefault="00BD592C" w:rsidP="00264118">
            <w:pPr>
              <w:jc w:val="center"/>
            </w:pPr>
            <w:r w:rsidRPr="00AF22AF">
              <w:sym w:font="Wingdings" w:char="006F"/>
            </w:r>
          </w:p>
        </w:tc>
      </w:tr>
    </w:tbl>
    <w:p w:rsidR="00BD592C" w:rsidRDefault="00BD592C" w:rsidP="00BD592C"/>
    <w:tbl>
      <w:tblPr>
        <w:tblStyle w:val="TableGrid"/>
        <w:tblW w:w="0" w:type="auto"/>
        <w:tblLook w:val="04A0"/>
      </w:tblPr>
      <w:tblGrid>
        <w:gridCol w:w="4077"/>
        <w:gridCol w:w="1418"/>
        <w:gridCol w:w="1070"/>
        <w:gridCol w:w="2489"/>
      </w:tblGrid>
      <w:tr w:rsidR="00BD592C" w:rsidTr="00E272CF">
        <w:tc>
          <w:tcPr>
            <w:tcW w:w="4077" w:type="dxa"/>
          </w:tcPr>
          <w:p w:rsidR="00BD592C" w:rsidRDefault="00BD592C" w:rsidP="00E272CF">
            <w:pPr>
              <w:pStyle w:val="BodyText"/>
            </w:pPr>
            <w:r>
              <w:t>The candidate’s performance was:</w:t>
            </w:r>
          </w:p>
        </w:tc>
        <w:tc>
          <w:tcPr>
            <w:tcW w:w="2488" w:type="dxa"/>
            <w:gridSpan w:val="2"/>
          </w:tcPr>
          <w:p w:rsidR="00BD592C" w:rsidRDefault="00BD592C" w:rsidP="00E272CF">
            <w:pPr>
              <w:pStyle w:val="BodyText"/>
            </w:pPr>
            <w:r>
              <w:t xml:space="preserve">Not satisfactory </w:t>
            </w:r>
            <w:r>
              <w:sym w:font="Wingdings" w:char="F06F"/>
            </w:r>
          </w:p>
        </w:tc>
        <w:tc>
          <w:tcPr>
            <w:tcW w:w="2489" w:type="dxa"/>
          </w:tcPr>
          <w:p w:rsidR="00BD592C" w:rsidRDefault="00BD592C" w:rsidP="00E272CF">
            <w:pPr>
              <w:pStyle w:val="BodyText"/>
            </w:pPr>
            <w:r>
              <w:t xml:space="preserve">Satisfactory </w:t>
            </w:r>
            <w:r>
              <w:sym w:font="Wingdings" w:char="F06F"/>
            </w:r>
          </w:p>
        </w:tc>
      </w:tr>
      <w:tr w:rsidR="00BD592C" w:rsidTr="00E272CF">
        <w:trPr>
          <w:trHeight w:val="2498"/>
        </w:trPr>
        <w:tc>
          <w:tcPr>
            <w:tcW w:w="9054" w:type="dxa"/>
            <w:gridSpan w:val="4"/>
          </w:tcPr>
          <w:p w:rsidR="00BD592C" w:rsidRDefault="00264118" w:rsidP="00E272CF">
            <w:pPr>
              <w:pStyle w:val="BodyText"/>
            </w:pPr>
            <w:r>
              <w:t>Comments:</w:t>
            </w:r>
          </w:p>
        </w:tc>
      </w:tr>
      <w:tr w:rsidR="00BD592C" w:rsidTr="00E272CF">
        <w:trPr>
          <w:trHeight w:val="360"/>
        </w:trPr>
        <w:tc>
          <w:tcPr>
            <w:tcW w:w="5495" w:type="dxa"/>
            <w:gridSpan w:val="2"/>
          </w:tcPr>
          <w:p w:rsidR="00BD592C" w:rsidRDefault="00BD592C" w:rsidP="00E272CF">
            <w:pPr>
              <w:pStyle w:val="BodyText"/>
            </w:pPr>
            <w:r>
              <w:t>Candidate’s name:</w:t>
            </w:r>
          </w:p>
        </w:tc>
        <w:tc>
          <w:tcPr>
            <w:tcW w:w="3559" w:type="dxa"/>
            <w:gridSpan w:val="2"/>
          </w:tcPr>
          <w:p w:rsidR="00BD592C" w:rsidRDefault="00BD592C" w:rsidP="00E272CF">
            <w:pPr>
              <w:pStyle w:val="BodyText"/>
            </w:pPr>
            <w:r>
              <w:t>Signature:</w:t>
            </w:r>
          </w:p>
        </w:tc>
      </w:tr>
      <w:tr w:rsidR="00BD592C" w:rsidTr="00E272CF">
        <w:trPr>
          <w:trHeight w:val="360"/>
        </w:trPr>
        <w:tc>
          <w:tcPr>
            <w:tcW w:w="5495" w:type="dxa"/>
            <w:gridSpan w:val="2"/>
          </w:tcPr>
          <w:p w:rsidR="00BD592C" w:rsidRDefault="00264118" w:rsidP="00264118">
            <w:pPr>
              <w:pStyle w:val="BodyText"/>
            </w:pPr>
            <w:r>
              <w:t xml:space="preserve">Third party </w:t>
            </w:r>
            <w:r w:rsidR="00BD592C">
              <w:t>name:</w:t>
            </w:r>
          </w:p>
        </w:tc>
        <w:tc>
          <w:tcPr>
            <w:tcW w:w="3559" w:type="dxa"/>
            <w:gridSpan w:val="2"/>
          </w:tcPr>
          <w:p w:rsidR="00BD592C" w:rsidRDefault="00BD592C" w:rsidP="00E272CF">
            <w:pPr>
              <w:pStyle w:val="BodyText"/>
            </w:pPr>
            <w:r>
              <w:t>Signature:</w:t>
            </w:r>
          </w:p>
        </w:tc>
      </w:tr>
    </w:tbl>
    <w:p w:rsidR="00BD592C" w:rsidRDefault="00BD592C" w:rsidP="00BD592C"/>
    <w:p w:rsidR="00BD592C" w:rsidRDefault="00BD592C" w:rsidP="00BD592C">
      <w:r>
        <w:br w:type="page"/>
      </w:r>
    </w:p>
    <w:p w:rsidR="00BD592C" w:rsidRDefault="00BD592C" w:rsidP="00D7753B">
      <w:pPr>
        <w:pStyle w:val="Heading2"/>
      </w:pPr>
      <w:bookmarkStart w:id="29" w:name="_Toc284239776"/>
      <w:bookmarkStart w:id="30" w:name="_Toc284495108"/>
      <w:bookmarkStart w:id="31" w:name="_Toc286929274"/>
      <w:r>
        <w:lastRenderedPageBreak/>
        <w:t>Assessment task: Questions</w:t>
      </w:r>
      <w:bookmarkEnd w:id="29"/>
      <w:bookmarkEnd w:id="30"/>
      <w:bookmarkEnd w:id="31"/>
    </w:p>
    <w:p w:rsidR="00BD592C" w:rsidRDefault="00BD592C" w:rsidP="00BD592C">
      <w:pPr>
        <w:pStyle w:val="Heading3"/>
      </w:pPr>
      <w:r>
        <w:t>Instructions to candidate</w:t>
      </w:r>
    </w:p>
    <w:p w:rsidR="00BD592C" w:rsidRDefault="00BD592C" w:rsidP="00BD592C">
      <w:pPr>
        <w:pStyle w:val="BodyText"/>
      </w:pPr>
      <w:r>
        <w:t>This method of assessment involves answering questions to demonstrate underpinning knowledge.</w:t>
      </w:r>
    </w:p>
    <w:p w:rsidR="00BD592C" w:rsidRDefault="00BD592C" w:rsidP="00BD592C">
      <w:pPr>
        <w:pStyle w:val="BodyText"/>
      </w:pPr>
      <w:r>
        <w:t>Questions can be answered in writing or verbally in an interview. Interviews will be conducted at a time and place and over a period of time agreed between you and your assessor. Your assessor will record your responses. You will be provided with the resources and equipment you need.</w:t>
      </w:r>
    </w:p>
    <w:p w:rsidR="00BD592C" w:rsidRDefault="00BD592C" w:rsidP="00BD592C">
      <w:pPr>
        <w:pStyle w:val="BodyText"/>
      </w:pPr>
      <w:r>
        <w:t>You will need to answer all questions.</w:t>
      </w:r>
    </w:p>
    <w:p w:rsidR="00BD592C" w:rsidRDefault="00BD592C" w:rsidP="00BD592C">
      <w:pPr>
        <w:pStyle w:val="BodyText"/>
      </w:pPr>
      <w:r>
        <w:t>At the end of the questions your assessor will make an overall decision about your performance and provide feedback.</w:t>
      </w:r>
    </w:p>
    <w:tbl>
      <w:tblPr>
        <w:tblStyle w:val="TableGrid"/>
        <w:tblW w:w="0" w:type="auto"/>
        <w:tblLook w:val="04A0"/>
      </w:tblPr>
      <w:tblGrid>
        <w:gridCol w:w="9054"/>
      </w:tblGrid>
      <w:tr w:rsidR="00BD592C" w:rsidTr="00E272CF">
        <w:tc>
          <w:tcPr>
            <w:tcW w:w="9054" w:type="dxa"/>
          </w:tcPr>
          <w:p w:rsidR="00BD592C" w:rsidRDefault="00BD592C" w:rsidP="004F76FB">
            <w:pPr>
              <w:pStyle w:val="Heading3"/>
              <w:outlineLvl w:val="2"/>
            </w:pPr>
            <w:r>
              <w:t xml:space="preserve">Question </w:t>
            </w:r>
            <w:r w:rsidR="004F76FB">
              <w:t>S</w:t>
            </w:r>
            <w:r>
              <w:t>heet</w:t>
            </w:r>
          </w:p>
        </w:tc>
      </w:tr>
      <w:tr w:rsidR="00BD592C" w:rsidTr="00E272CF">
        <w:trPr>
          <w:trHeight w:val="5028"/>
        </w:trPr>
        <w:tc>
          <w:tcPr>
            <w:tcW w:w="9054" w:type="dxa"/>
          </w:tcPr>
          <w:p w:rsidR="00BD592C" w:rsidRDefault="00BD592C" w:rsidP="00264118">
            <w:pPr>
              <w:pStyle w:val="ListNumber"/>
              <w:numPr>
                <w:ilvl w:val="0"/>
                <w:numId w:val="29"/>
              </w:numPr>
            </w:pPr>
            <w:r>
              <w:t>Explain how your work activities and completed work relate to the next step in the production process and to the final product.</w:t>
            </w:r>
          </w:p>
        </w:tc>
      </w:tr>
      <w:tr w:rsidR="00BD592C" w:rsidTr="00E272CF">
        <w:trPr>
          <w:trHeight w:val="5672"/>
        </w:trPr>
        <w:tc>
          <w:tcPr>
            <w:tcW w:w="9054" w:type="dxa"/>
          </w:tcPr>
          <w:p w:rsidR="00BD592C" w:rsidRDefault="00BD592C" w:rsidP="003F10E2">
            <w:pPr>
              <w:pStyle w:val="ListNumber"/>
            </w:pPr>
            <w:r>
              <w:lastRenderedPageBreak/>
              <w:t>Explain how the materials / components used contribute to the final product.</w:t>
            </w:r>
          </w:p>
        </w:tc>
      </w:tr>
      <w:tr w:rsidR="00BD592C" w:rsidTr="00E272CF">
        <w:trPr>
          <w:trHeight w:val="5518"/>
        </w:trPr>
        <w:tc>
          <w:tcPr>
            <w:tcW w:w="9054" w:type="dxa"/>
          </w:tcPr>
          <w:p w:rsidR="00BD592C" w:rsidRDefault="00BD592C" w:rsidP="00E272CF">
            <w:pPr>
              <w:pStyle w:val="ListNumber"/>
            </w:pPr>
            <w:r>
              <w:t>How do you check the quality of your work</w:t>
            </w:r>
            <w:r w:rsidR="003F10E2">
              <w:t xml:space="preserve"> and why is it important</w:t>
            </w:r>
            <w:r>
              <w:t>?</w:t>
            </w:r>
          </w:p>
        </w:tc>
      </w:tr>
      <w:tr w:rsidR="00BD592C" w:rsidTr="00E272CF">
        <w:trPr>
          <w:trHeight w:val="7211"/>
        </w:trPr>
        <w:tc>
          <w:tcPr>
            <w:tcW w:w="9054" w:type="dxa"/>
          </w:tcPr>
          <w:p w:rsidR="00BD592C" w:rsidRDefault="00BD592C" w:rsidP="00532210">
            <w:pPr>
              <w:pStyle w:val="ListNumber"/>
            </w:pPr>
            <w:r>
              <w:lastRenderedPageBreak/>
              <w:t xml:space="preserve">Describe an example </w:t>
            </w:r>
            <w:r w:rsidR="00532210">
              <w:t>where a quality check helped to identify a problem with the equipment</w:t>
            </w:r>
            <w:r>
              <w:t>.</w:t>
            </w:r>
          </w:p>
        </w:tc>
      </w:tr>
    </w:tbl>
    <w:p w:rsidR="00BD592C" w:rsidRDefault="00BD592C" w:rsidP="00BD592C">
      <w:pPr>
        <w:pStyle w:val="BodyText"/>
      </w:pPr>
    </w:p>
    <w:tbl>
      <w:tblPr>
        <w:tblStyle w:val="TableGrid"/>
        <w:tblW w:w="0" w:type="auto"/>
        <w:tblLook w:val="04A0"/>
      </w:tblPr>
      <w:tblGrid>
        <w:gridCol w:w="4077"/>
        <w:gridCol w:w="1418"/>
        <w:gridCol w:w="1070"/>
        <w:gridCol w:w="2489"/>
      </w:tblGrid>
      <w:tr w:rsidR="00BD592C" w:rsidTr="00E272CF">
        <w:tc>
          <w:tcPr>
            <w:tcW w:w="4077" w:type="dxa"/>
          </w:tcPr>
          <w:p w:rsidR="00BD592C" w:rsidRDefault="00BD592C" w:rsidP="00E272CF">
            <w:pPr>
              <w:pStyle w:val="BodyText"/>
            </w:pPr>
            <w:r>
              <w:t>The candidate’s performance was:</w:t>
            </w:r>
          </w:p>
        </w:tc>
        <w:tc>
          <w:tcPr>
            <w:tcW w:w="2488" w:type="dxa"/>
            <w:gridSpan w:val="2"/>
          </w:tcPr>
          <w:p w:rsidR="00BD592C" w:rsidRDefault="00BD592C" w:rsidP="00E272CF">
            <w:pPr>
              <w:pStyle w:val="BodyText"/>
            </w:pPr>
            <w:r>
              <w:t xml:space="preserve">Not satisfactory </w:t>
            </w:r>
            <w:r>
              <w:sym w:font="Wingdings" w:char="F06F"/>
            </w:r>
          </w:p>
        </w:tc>
        <w:tc>
          <w:tcPr>
            <w:tcW w:w="2489" w:type="dxa"/>
          </w:tcPr>
          <w:p w:rsidR="00BD592C" w:rsidRDefault="00BD592C" w:rsidP="00E272CF">
            <w:pPr>
              <w:pStyle w:val="BodyText"/>
            </w:pPr>
            <w:r>
              <w:t xml:space="preserve">Satisfactory </w:t>
            </w:r>
            <w:r>
              <w:sym w:font="Wingdings" w:char="F06F"/>
            </w:r>
          </w:p>
        </w:tc>
      </w:tr>
      <w:tr w:rsidR="00BD592C" w:rsidTr="00E272CF">
        <w:trPr>
          <w:trHeight w:val="2498"/>
        </w:trPr>
        <w:tc>
          <w:tcPr>
            <w:tcW w:w="9054" w:type="dxa"/>
            <w:gridSpan w:val="4"/>
          </w:tcPr>
          <w:p w:rsidR="00BD592C" w:rsidRDefault="00BD592C" w:rsidP="00E272CF">
            <w:pPr>
              <w:pStyle w:val="BodyText"/>
            </w:pPr>
            <w:r>
              <w:t>Assessor’s comments:</w:t>
            </w:r>
          </w:p>
        </w:tc>
      </w:tr>
      <w:tr w:rsidR="00BD592C" w:rsidTr="00E272CF">
        <w:trPr>
          <w:trHeight w:val="360"/>
        </w:trPr>
        <w:tc>
          <w:tcPr>
            <w:tcW w:w="5495" w:type="dxa"/>
            <w:gridSpan w:val="2"/>
          </w:tcPr>
          <w:p w:rsidR="00BD592C" w:rsidRDefault="00BD592C" w:rsidP="00E272CF">
            <w:pPr>
              <w:pStyle w:val="BodyText"/>
            </w:pPr>
            <w:r>
              <w:t>Candidate’s name:</w:t>
            </w:r>
          </w:p>
        </w:tc>
        <w:tc>
          <w:tcPr>
            <w:tcW w:w="3559" w:type="dxa"/>
            <w:gridSpan w:val="2"/>
          </w:tcPr>
          <w:p w:rsidR="00BD592C" w:rsidRDefault="00BD592C" w:rsidP="00E272CF">
            <w:pPr>
              <w:pStyle w:val="BodyText"/>
            </w:pPr>
            <w:r>
              <w:t>Signature:</w:t>
            </w:r>
          </w:p>
        </w:tc>
      </w:tr>
      <w:tr w:rsidR="00BD592C" w:rsidTr="00E272CF">
        <w:trPr>
          <w:trHeight w:val="360"/>
        </w:trPr>
        <w:tc>
          <w:tcPr>
            <w:tcW w:w="5495" w:type="dxa"/>
            <w:gridSpan w:val="2"/>
          </w:tcPr>
          <w:p w:rsidR="00BD592C" w:rsidRDefault="00BD592C" w:rsidP="00F2401E">
            <w:pPr>
              <w:pStyle w:val="BodyText"/>
            </w:pPr>
            <w:r>
              <w:t>Assessor name:</w:t>
            </w:r>
          </w:p>
        </w:tc>
        <w:tc>
          <w:tcPr>
            <w:tcW w:w="3559" w:type="dxa"/>
            <w:gridSpan w:val="2"/>
          </w:tcPr>
          <w:p w:rsidR="00BD592C" w:rsidRDefault="00BD592C" w:rsidP="00E272CF">
            <w:pPr>
              <w:pStyle w:val="BodyText"/>
            </w:pPr>
            <w:r>
              <w:t>Signature:</w:t>
            </w:r>
          </w:p>
        </w:tc>
      </w:tr>
    </w:tbl>
    <w:p w:rsidR="00BD592C" w:rsidRDefault="00BD592C" w:rsidP="00BD592C"/>
    <w:p w:rsidR="00BD592C" w:rsidRDefault="00BD592C" w:rsidP="00BD592C">
      <w:r>
        <w:br w:type="page"/>
      </w:r>
    </w:p>
    <w:p w:rsidR="00BD592C" w:rsidRDefault="00BD592C" w:rsidP="00D7753B">
      <w:pPr>
        <w:pStyle w:val="Heading2"/>
      </w:pPr>
      <w:bookmarkStart w:id="32" w:name="_Toc284495109"/>
      <w:bookmarkStart w:id="33" w:name="_Toc286929275"/>
      <w:r>
        <w:lastRenderedPageBreak/>
        <w:t>Assessment task: Workplace documents</w:t>
      </w:r>
      <w:bookmarkEnd w:id="32"/>
      <w:bookmarkEnd w:id="33"/>
    </w:p>
    <w:p w:rsidR="00BD592C" w:rsidRDefault="00BD592C" w:rsidP="00BD592C">
      <w:pPr>
        <w:pStyle w:val="Heading3"/>
      </w:pPr>
      <w:r>
        <w:t>Instructions to candidate</w:t>
      </w:r>
    </w:p>
    <w:p w:rsidR="000B1481" w:rsidRDefault="000B1481" w:rsidP="000B1481">
      <w:pPr>
        <w:pStyle w:val="BodyText"/>
      </w:pPr>
      <w:r>
        <w:t>This method of assessment requires you to provide examples of workplace documents that you have completed as part of your normal workplace activities.</w:t>
      </w:r>
    </w:p>
    <w:p w:rsidR="000B1481" w:rsidRPr="00D25C68" w:rsidRDefault="000B1481" w:rsidP="000B1481">
      <w:pPr>
        <w:pStyle w:val="BodyText"/>
      </w:pPr>
      <w:r w:rsidRPr="00D25C68">
        <w:t>You will need to provide five samples of</w:t>
      </w:r>
      <w:r>
        <w:t xml:space="preserve"> workplace documents that you have completed recently. These may include inspection reports, test reports, quality reports, daily production reports, equipment logs and non compliance reports.</w:t>
      </w:r>
    </w:p>
    <w:p w:rsidR="000B1481" w:rsidRDefault="000B1481" w:rsidP="000B1481">
      <w:pPr>
        <w:pStyle w:val="BodyText"/>
      </w:pPr>
      <w:r>
        <w:t>The Workplace Documents Checklist will be used by your assessor to record evidence demonstrated for the unit of competency and the employability skills. You will need to demonstrate your workplace performance against each of the following criteria:</w:t>
      </w:r>
    </w:p>
    <w:p w:rsidR="000B1481" w:rsidRDefault="004F76FB" w:rsidP="000B1481">
      <w:pPr>
        <w:pStyle w:val="ListBullet2"/>
      </w:pPr>
      <w:r>
        <w:t>clear</w:t>
      </w:r>
    </w:p>
    <w:p w:rsidR="000B1481" w:rsidRDefault="004F76FB" w:rsidP="000B1481">
      <w:pPr>
        <w:pStyle w:val="ListBullet2"/>
      </w:pPr>
      <w:r>
        <w:t>accurate</w:t>
      </w:r>
    </w:p>
    <w:p w:rsidR="000B1481" w:rsidRDefault="004F76FB" w:rsidP="000B1481">
      <w:pPr>
        <w:pStyle w:val="ListBullet2"/>
      </w:pPr>
      <w:r>
        <w:t>concise</w:t>
      </w:r>
    </w:p>
    <w:p w:rsidR="000B1481" w:rsidRDefault="004F76FB" w:rsidP="000B1481">
      <w:pPr>
        <w:pStyle w:val="ListBullet2"/>
      </w:pPr>
      <w:r>
        <w:t>correct spelling and grammar</w:t>
      </w:r>
    </w:p>
    <w:p w:rsidR="000B1481" w:rsidRDefault="004F76FB" w:rsidP="000B1481">
      <w:pPr>
        <w:pStyle w:val="ListBullet2"/>
      </w:pPr>
      <w:r>
        <w:t>complies with work procedures</w:t>
      </w:r>
    </w:p>
    <w:p w:rsidR="000B1481" w:rsidRPr="00D25C68" w:rsidRDefault="004F76FB" w:rsidP="000B1481">
      <w:pPr>
        <w:pStyle w:val="ListBullet2"/>
      </w:pPr>
      <w:proofErr w:type="gramStart"/>
      <w:r>
        <w:t>complete</w:t>
      </w:r>
      <w:proofErr w:type="gramEnd"/>
      <w:r>
        <w:t>.</w:t>
      </w:r>
    </w:p>
    <w:p w:rsidR="00BD592C" w:rsidRDefault="000B1481" w:rsidP="000B1481">
      <w:pPr>
        <w:pStyle w:val="BodyText"/>
      </w:pPr>
      <w:r>
        <w:t>At the end of the assessment your assessor will make an overall decision about your performance and provide feedback.</w:t>
      </w:r>
    </w:p>
    <w:p w:rsidR="00BD592C" w:rsidRDefault="00BD592C" w:rsidP="00BD592C">
      <w:pPr>
        <w:rPr>
          <w:rFonts w:ascii="Arial" w:hAnsi="Arial"/>
          <w:sz w:val="24"/>
        </w:rPr>
      </w:pPr>
      <w:r>
        <w:br w:type="page"/>
      </w:r>
    </w:p>
    <w:tbl>
      <w:tblPr>
        <w:tblStyle w:val="TableGrid"/>
        <w:tblW w:w="0" w:type="auto"/>
        <w:tblLook w:val="04A0"/>
      </w:tblPr>
      <w:tblGrid>
        <w:gridCol w:w="2263"/>
        <w:gridCol w:w="1358"/>
        <w:gridCol w:w="1358"/>
        <w:gridCol w:w="1358"/>
        <w:gridCol w:w="1358"/>
        <w:gridCol w:w="1359"/>
      </w:tblGrid>
      <w:tr w:rsidR="00F2401E" w:rsidTr="00686C14">
        <w:tc>
          <w:tcPr>
            <w:tcW w:w="9054" w:type="dxa"/>
            <w:gridSpan w:val="6"/>
          </w:tcPr>
          <w:p w:rsidR="00F2401E" w:rsidRDefault="00F2401E" w:rsidP="00686C14">
            <w:pPr>
              <w:pStyle w:val="Heading3"/>
              <w:outlineLvl w:val="2"/>
            </w:pPr>
            <w:bookmarkStart w:id="34" w:name="_Toc284495110"/>
            <w:r>
              <w:lastRenderedPageBreak/>
              <w:t>Workplace documents checklist</w:t>
            </w:r>
            <w:bookmarkEnd w:id="34"/>
          </w:p>
        </w:tc>
      </w:tr>
      <w:tr w:rsidR="00F2401E" w:rsidTr="00686C14">
        <w:trPr>
          <w:trHeight w:val="1584"/>
        </w:trPr>
        <w:tc>
          <w:tcPr>
            <w:tcW w:w="9054" w:type="dxa"/>
            <w:gridSpan w:val="6"/>
          </w:tcPr>
          <w:p w:rsidR="00F2401E" w:rsidRDefault="00F2401E" w:rsidP="00686C14">
            <w:pPr>
              <w:pStyle w:val="BodyText"/>
            </w:pPr>
            <w:r>
              <w:t>Documents provided (document name and date completed):</w:t>
            </w:r>
          </w:p>
          <w:p w:rsidR="00F2401E" w:rsidRDefault="00F2401E" w:rsidP="00686C14">
            <w:pPr>
              <w:pStyle w:val="BodyText"/>
            </w:pPr>
            <w:r>
              <w:t>1.</w:t>
            </w:r>
          </w:p>
          <w:p w:rsidR="00F2401E" w:rsidRDefault="00F2401E" w:rsidP="00686C14">
            <w:pPr>
              <w:pStyle w:val="BodyText"/>
            </w:pPr>
            <w:r>
              <w:t>2.</w:t>
            </w:r>
          </w:p>
          <w:p w:rsidR="00F2401E" w:rsidRDefault="00F2401E" w:rsidP="00686C14">
            <w:pPr>
              <w:pStyle w:val="BodyText"/>
            </w:pPr>
            <w:r>
              <w:t>3.</w:t>
            </w:r>
          </w:p>
          <w:p w:rsidR="00F2401E" w:rsidRDefault="00F2401E" w:rsidP="00686C14">
            <w:pPr>
              <w:pStyle w:val="BodyText"/>
            </w:pPr>
            <w:r>
              <w:t>4.</w:t>
            </w:r>
          </w:p>
          <w:p w:rsidR="00F2401E" w:rsidRDefault="00F2401E" w:rsidP="00686C14">
            <w:pPr>
              <w:pStyle w:val="BodyText"/>
            </w:pPr>
            <w:r>
              <w:t>5.</w:t>
            </w:r>
          </w:p>
        </w:tc>
      </w:tr>
      <w:tr w:rsidR="00F2401E" w:rsidTr="00686C14">
        <w:tc>
          <w:tcPr>
            <w:tcW w:w="2263" w:type="dxa"/>
          </w:tcPr>
          <w:p w:rsidR="00F2401E" w:rsidRDefault="00F2401E" w:rsidP="00686C14">
            <w:pPr>
              <w:pStyle w:val="BodyText"/>
            </w:pPr>
            <w:r>
              <w:t>Documents provided are:</w:t>
            </w:r>
          </w:p>
        </w:tc>
        <w:tc>
          <w:tcPr>
            <w:tcW w:w="1358" w:type="dxa"/>
          </w:tcPr>
          <w:p w:rsidR="00F2401E" w:rsidRPr="004C1326" w:rsidRDefault="00F2401E" w:rsidP="00686C14">
            <w:pPr>
              <w:pStyle w:val="BodyText"/>
              <w:jc w:val="center"/>
            </w:pPr>
            <w:r>
              <w:t>1.</w:t>
            </w:r>
          </w:p>
        </w:tc>
        <w:tc>
          <w:tcPr>
            <w:tcW w:w="1358" w:type="dxa"/>
          </w:tcPr>
          <w:p w:rsidR="00F2401E" w:rsidRPr="004C1326" w:rsidRDefault="00F2401E" w:rsidP="00686C14">
            <w:pPr>
              <w:pStyle w:val="BodyText"/>
              <w:jc w:val="center"/>
            </w:pPr>
            <w:r>
              <w:t>2.</w:t>
            </w:r>
          </w:p>
        </w:tc>
        <w:tc>
          <w:tcPr>
            <w:tcW w:w="1358" w:type="dxa"/>
          </w:tcPr>
          <w:p w:rsidR="00F2401E" w:rsidRDefault="00F2401E" w:rsidP="00686C14">
            <w:pPr>
              <w:pStyle w:val="BodyText"/>
              <w:jc w:val="center"/>
            </w:pPr>
            <w:r>
              <w:t>3.</w:t>
            </w:r>
          </w:p>
        </w:tc>
        <w:tc>
          <w:tcPr>
            <w:tcW w:w="1358" w:type="dxa"/>
          </w:tcPr>
          <w:p w:rsidR="00F2401E" w:rsidRDefault="00F2401E" w:rsidP="00686C14">
            <w:pPr>
              <w:pStyle w:val="BodyText"/>
              <w:jc w:val="center"/>
            </w:pPr>
            <w:r>
              <w:t>4.</w:t>
            </w:r>
          </w:p>
        </w:tc>
        <w:tc>
          <w:tcPr>
            <w:tcW w:w="1359" w:type="dxa"/>
          </w:tcPr>
          <w:p w:rsidR="00F2401E" w:rsidRDefault="00F2401E" w:rsidP="00686C14">
            <w:pPr>
              <w:pStyle w:val="BodyText"/>
              <w:jc w:val="center"/>
            </w:pPr>
            <w:r>
              <w:t>5.</w:t>
            </w:r>
          </w:p>
        </w:tc>
      </w:tr>
      <w:tr w:rsidR="00F2401E" w:rsidTr="00686C14">
        <w:tc>
          <w:tcPr>
            <w:tcW w:w="2263" w:type="dxa"/>
          </w:tcPr>
          <w:p w:rsidR="00F2401E" w:rsidRDefault="00F2401E" w:rsidP="00686C14">
            <w:pPr>
              <w:pStyle w:val="BodyText"/>
            </w:pPr>
            <w:r>
              <w:t>Clear</w:t>
            </w:r>
          </w:p>
        </w:tc>
        <w:tc>
          <w:tcPr>
            <w:tcW w:w="1358" w:type="dxa"/>
          </w:tcPr>
          <w:p w:rsidR="00F2401E" w:rsidRDefault="00F2401E" w:rsidP="00686C14">
            <w:pPr>
              <w:pStyle w:val="BodyText"/>
              <w:jc w:val="center"/>
            </w:pPr>
            <w:r>
              <w:t>Yes</w:t>
            </w:r>
            <w:r>
              <w:sym w:font="Wingdings" w:char="F06F"/>
            </w:r>
          </w:p>
          <w:p w:rsidR="00F2401E" w:rsidRDefault="00F2401E" w:rsidP="00686C14">
            <w:pPr>
              <w:pStyle w:val="BodyText"/>
              <w:jc w:val="center"/>
            </w:pPr>
            <w:r>
              <w:t xml:space="preserve">No  </w:t>
            </w:r>
            <w:r>
              <w:sym w:font="Wingdings" w:char="F06F"/>
            </w:r>
          </w:p>
        </w:tc>
        <w:tc>
          <w:tcPr>
            <w:tcW w:w="1358" w:type="dxa"/>
          </w:tcPr>
          <w:p w:rsidR="00F2401E" w:rsidRDefault="00F2401E" w:rsidP="00686C14">
            <w:pPr>
              <w:pStyle w:val="BodyText"/>
              <w:jc w:val="center"/>
            </w:pPr>
            <w:r>
              <w:t>Yes</w:t>
            </w:r>
            <w:r>
              <w:sym w:font="Wingdings" w:char="F06F"/>
            </w:r>
          </w:p>
          <w:p w:rsidR="00F2401E" w:rsidRDefault="00F2401E" w:rsidP="00686C14">
            <w:pPr>
              <w:pStyle w:val="BodyText"/>
              <w:jc w:val="center"/>
            </w:pPr>
            <w:r>
              <w:t xml:space="preserve">No  </w:t>
            </w:r>
            <w:r>
              <w:sym w:font="Wingdings" w:char="F06F"/>
            </w:r>
          </w:p>
        </w:tc>
        <w:tc>
          <w:tcPr>
            <w:tcW w:w="1358" w:type="dxa"/>
          </w:tcPr>
          <w:p w:rsidR="00F2401E" w:rsidRDefault="00F2401E" w:rsidP="00686C14">
            <w:pPr>
              <w:pStyle w:val="BodyText"/>
              <w:jc w:val="center"/>
            </w:pPr>
            <w:r>
              <w:t>Yes</w:t>
            </w:r>
            <w:r>
              <w:sym w:font="Wingdings" w:char="F06F"/>
            </w:r>
          </w:p>
          <w:p w:rsidR="00F2401E" w:rsidRDefault="00F2401E" w:rsidP="00686C14">
            <w:pPr>
              <w:pStyle w:val="BodyText"/>
              <w:jc w:val="center"/>
            </w:pPr>
            <w:r>
              <w:t xml:space="preserve">No  </w:t>
            </w:r>
            <w:r>
              <w:sym w:font="Wingdings" w:char="F06F"/>
            </w:r>
          </w:p>
        </w:tc>
        <w:tc>
          <w:tcPr>
            <w:tcW w:w="1358" w:type="dxa"/>
          </w:tcPr>
          <w:p w:rsidR="00F2401E" w:rsidRDefault="00F2401E" w:rsidP="00686C14">
            <w:pPr>
              <w:pStyle w:val="BodyText"/>
              <w:jc w:val="center"/>
            </w:pPr>
            <w:r>
              <w:t>Yes</w:t>
            </w:r>
            <w:r>
              <w:sym w:font="Wingdings" w:char="F06F"/>
            </w:r>
          </w:p>
          <w:p w:rsidR="00F2401E" w:rsidRDefault="00F2401E" w:rsidP="00686C14">
            <w:pPr>
              <w:pStyle w:val="BodyText"/>
              <w:jc w:val="center"/>
            </w:pPr>
            <w:r>
              <w:t xml:space="preserve">No  </w:t>
            </w:r>
            <w:r>
              <w:sym w:font="Wingdings" w:char="F06F"/>
            </w:r>
          </w:p>
        </w:tc>
        <w:tc>
          <w:tcPr>
            <w:tcW w:w="1359" w:type="dxa"/>
          </w:tcPr>
          <w:p w:rsidR="00F2401E" w:rsidRDefault="00F2401E" w:rsidP="00686C14">
            <w:pPr>
              <w:pStyle w:val="BodyText"/>
              <w:jc w:val="center"/>
            </w:pPr>
            <w:r>
              <w:t>Yes</w:t>
            </w:r>
            <w:r>
              <w:sym w:font="Wingdings" w:char="F06F"/>
            </w:r>
          </w:p>
          <w:p w:rsidR="00F2401E" w:rsidRDefault="00F2401E" w:rsidP="00686C14">
            <w:pPr>
              <w:pStyle w:val="BodyText"/>
              <w:jc w:val="center"/>
            </w:pPr>
            <w:r>
              <w:t xml:space="preserve">No  </w:t>
            </w:r>
            <w:r>
              <w:sym w:font="Wingdings" w:char="F06F"/>
            </w:r>
          </w:p>
        </w:tc>
      </w:tr>
      <w:tr w:rsidR="00F2401E" w:rsidTr="00686C14">
        <w:tc>
          <w:tcPr>
            <w:tcW w:w="2263" w:type="dxa"/>
          </w:tcPr>
          <w:p w:rsidR="00F2401E" w:rsidRDefault="00F2401E" w:rsidP="00686C14">
            <w:pPr>
              <w:pStyle w:val="BodyText"/>
            </w:pPr>
            <w:r>
              <w:t>Accurate</w:t>
            </w:r>
          </w:p>
        </w:tc>
        <w:tc>
          <w:tcPr>
            <w:tcW w:w="1358" w:type="dxa"/>
          </w:tcPr>
          <w:p w:rsidR="00F2401E" w:rsidRDefault="00F2401E" w:rsidP="00686C14">
            <w:pPr>
              <w:pStyle w:val="BodyText"/>
              <w:jc w:val="center"/>
            </w:pPr>
            <w:r>
              <w:t>Yes</w:t>
            </w:r>
            <w:r>
              <w:sym w:font="Wingdings" w:char="F06F"/>
            </w:r>
          </w:p>
          <w:p w:rsidR="00F2401E" w:rsidRDefault="00F2401E" w:rsidP="00686C14">
            <w:pPr>
              <w:pStyle w:val="BodyText"/>
              <w:jc w:val="center"/>
            </w:pPr>
            <w:r>
              <w:t xml:space="preserve">No  </w:t>
            </w:r>
            <w:r>
              <w:sym w:font="Wingdings" w:char="F06F"/>
            </w:r>
          </w:p>
        </w:tc>
        <w:tc>
          <w:tcPr>
            <w:tcW w:w="1358" w:type="dxa"/>
          </w:tcPr>
          <w:p w:rsidR="00F2401E" w:rsidRDefault="00F2401E" w:rsidP="00686C14">
            <w:pPr>
              <w:pStyle w:val="BodyText"/>
              <w:jc w:val="center"/>
            </w:pPr>
            <w:r>
              <w:t>Yes</w:t>
            </w:r>
            <w:r>
              <w:sym w:font="Wingdings" w:char="F06F"/>
            </w:r>
          </w:p>
          <w:p w:rsidR="00F2401E" w:rsidRDefault="00F2401E" w:rsidP="00686C14">
            <w:pPr>
              <w:pStyle w:val="BodyText"/>
              <w:jc w:val="center"/>
            </w:pPr>
            <w:r>
              <w:t xml:space="preserve">No  </w:t>
            </w:r>
            <w:r>
              <w:sym w:font="Wingdings" w:char="F06F"/>
            </w:r>
          </w:p>
        </w:tc>
        <w:tc>
          <w:tcPr>
            <w:tcW w:w="1358" w:type="dxa"/>
          </w:tcPr>
          <w:p w:rsidR="00F2401E" w:rsidRDefault="00F2401E" w:rsidP="00686C14">
            <w:pPr>
              <w:pStyle w:val="BodyText"/>
              <w:jc w:val="center"/>
            </w:pPr>
            <w:r>
              <w:t>Yes</w:t>
            </w:r>
            <w:r>
              <w:sym w:font="Wingdings" w:char="F06F"/>
            </w:r>
          </w:p>
          <w:p w:rsidR="00F2401E" w:rsidRDefault="00F2401E" w:rsidP="00686C14">
            <w:pPr>
              <w:pStyle w:val="BodyText"/>
              <w:jc w:val="center"/>
            </w:pPr>
            <w:r>
              <w:t xml:space="preserve">No  </w:t>
            </w:r>
            <w:r>
              <w:sym w:font="Wingdings" w:char="F06F"/>
            </w:r>
          </w:p>
        </w:tc>
        <w:tc>
          <w:tcPr>
            <w:tcW w:w="1358" w:type="dxa"/>
          </w:tcPr>
          <w:p w:rsidR="00F2401E" w:rsidRDefault="00F2401E" w:rsidP="00686C14">
            <w:pPr>
              <w:pStyle w:val="BodyText"/>
              <w:jc w:val="center"/>
            </w:pPr>
            <w:r>
              <w:t>Yes</w:t>
            </w:r>
            <w:r>
              <w:sym w:font="Wingdings" w:char="F06F"/>
            </w:r>
          </w:p>
          <w:p w:rsidR="00F2401E" w:rsidRDefault="00F2401E" w:rsidP="00686C14">
            <w:pPr>
              <w:pStyle w:val="BodyText"/>
              <w:jc w:val="center"/>
            </w:pPr>
            <w:r>
              <w:t xml:space="preserve">No  </w:t>
            </w:r>
            <w:r>
              <w:sym w:font="Wingdings" w:char="F06F"/>
            </w:r>
          </w:p>
        </w:tc>
        <w:tc>
          <w:tcPr>
            <w:tcW w:w="1359" w:type="dxa"/>
          </w:tcPr>
          <w:p w:rsidR="00F2401E" w:rsidRDefault="00F2401E" w:rsidP="00686C14">
            <w:pPr>
              <w:pStyle w:val="BodyText"/>
              <w:jc w:val="center"/>
            </w:pPr>
            <w:r>
              <w:t>Yes</w:t>
            </w:r>
            <w:r>
              <w:sym w:font="Wingdings" w:char="F06F"/>
            </w:r>
          </w:p>
          <w:p w:rsidR="00F2401E" w:rsidRDefault="00F2401E" w:rsidP="00686C14">
            <w:pPr>
              <w:pStyle w:val="BodyText"/>
              <w:jc w:val="center"/>
            </w:pPr>
            <w:r>
              <w:t xml:space="preserve">No  </w:t>
            </w:r>
            <w:r>
              <w:sym w:font="Wingdings" w:char="F06F"/>
            </w:r>
          </w:p>
        </w:tc>
      </w:tr>
      <w:tr w:rsidR="00F2401E" w:rsidTr="00686C14">
        <w:tc>
          <w:tcPr>
            <w:tcW w:w="2263" w:type="dxa"/>
          </w:tcPr>
          <w:p w:rsidR="00F2401E" w:rsidRDefault="00F2401E" w:rsidP="00686C14">
            <w:pPr>
              <w:pStyle w:val="BodyText"/>
            </w:pPr>
            <w:r>
              <w:t>Concise</w:t>
            </w:r>
          </w:p>
        </w:tc>
        <w:tc>
          <w:tcPr>
            <w:tcW w:w="1358" w:type="dxa"/>
          </w:tcPr>
          <w:p w:rsidR="00F2401E" w:rsidRDefault="00F2401E" w:rsidP="00686C14">
            <w:pPr>
              <w:pStyle w:val="BodyText"/>
              <w:jc w:val="center"/>
            </w:pPr>
            <w:r>
              <w:t>Yes</w:t>
            </w:r>
            <w:r>
              <w:sym w:font="Wingdings" w:char="F06F"/>
            </w:r>
          </w:p>
          <w:p w:rsidR="00F2401E" w:rsidRDefault="00F2401E" w:rsidP="00686C14">
            <w:pPr>
              <w:pStyle w:val="BodyText"/>
              <w:jc w:val="center"/>
            </w:pPr>
            <w:r>
              <w:t xml:space="preserve">No  </w:t>
            </w:r>
            <w:r>
              <w:sym w:font="Wingdings" w:char="F06F"/>
            </w:r>
          </w:p>
        </w:tc>
        <w:tc>
          <w:tcPr>
            <w:tcW w:w="1358" w:type="dxa"/>
          </w:tcPr>
          <w:p w:rsidR="00F2401E" w:rsidRDefault="00F2401E" w:rsidP="00686C14">
            <w:pPr>
              <w:pStyle w:val="BodyText"/>
              <w:jc w:val="center"/>
            </w:pPr>
            <w:r>
              <w:t>Yes</w:t>
            </w:r>
            <w:r>
              <w:sym w:font="Wingdings" w:char="F06F"/>
            </w:r>
          </w:p>
          <w:p w:rsidR="00F2401E" w:rsidRDefault="00F2401E" w:rsidP="00686C14">
            <w:pPr>
              <w:pStyle w:val="BodyText"/>
              <w:jc w:val="center"/>
            </w:pPr>
            <w:r>
              <w:t xml:space="preserve">No  </w:t>
            </w:r>
            <w:r>
              <w:sym w:font="Wingdings" w:char="F06F"/>
            </w:r>
          </w:p>
        </w:tc>
        <w:tc>
          <w:tcPr>
            <w:tcW w:w="1358" w:type="dxa"/>
          </w:tcPr>
          <w:p w:rsidR="00F2401E" w:rsidRDefault="00F2401E" w:rsidP="00686C14">
            <w:pPr>
              <w:pStyle w:val="BodyText"/>
              <w:jc w:val="center"/>
            </w:pPr>
            <w:r>
              <w:t>Yes</w:t>
            </w:r>
            <w:r>
              <w:sym w:font="Wingdings" w:char="F06F"/>
            </w:r>
          </w:p>
          <w:p w:rsidR="00F2401E" w:rsidRDefault="00F2401E" w:rsidP="00686C14">
            <w:pPr>
              <w:pStyle w:val="BodyText"/>
              <w:jc w:val="center"/>
            </w:pPr>
            <w:r>
              <w:t xml:space="preserve">No  </w:t>
            </w:r>
            <w:r>
              <w:sym w:font="Wingdings" w:char="F06F"/>
            </w:r>
          </w:p>
        </w:tc>
        <w:tc>
          <w:tcPr>
            <w:tcW w:w="1358" w:type="dxa"/>
          </w:tcPr>
          <w:p w:rsidR="00F2401E" w:rsidRDefault="00F2401E" w:rsidP="00686C14">
            <w:pPr>
              <w:pStyle w:val="BodyText"/>
              <w:jc w:val="center"/>
            </w:pPr>
            <w:r>
              <w:t>Yes</w:t>
            </w:r>
            <w:r>
              <w:sym w:font="Wingdings" w:char="F06F"/>
            </w:r>
          </w:p>
          <w:p w:rsidR="00F2401E" w:rsidRDefault="00F2401E" w:rsidP="00686C14">
            <w:pPr>
              <w:pStyle w:val="BodyText"/>
              <w:jc w:val="center"/>
            </w:pPr>
            <w:r>
              <w:t xml:space="preserve">No  </w:t>
            </w:r>
            <w:r>
              <w:sym w:font="Wingdings" w:char="F06F"/>
            </w:r>
          </w:p>
        </w:tc>
        <w:tc>
          <w:tcPr>
            <w:tcW w:w="1359" w:type="dxa"/>
          </w:tcPr>
          <w:p w:rsidR="00F2401E" w:rsidRDefault="00F2401E" w:rsidP="00686C14">
            <w:pPr>
              <w:pStyle w:val="BodyText"/>
              <w:jc w:val="center"/>
            </w:pPr>
            <w:r>
              <w:t>Yes</w:t>
            </w:r>
            <w:r>
              <w:sym w:font="Wingdings" w:char="F06F"/>
            </w:r>
          </w:p>
          <w:p w:rsidR="00F2401E" w:rsidRDefault="00F2401E" w:rsidP="00686C14">
            <w:pPr>
              <w:pStyle w:val="BodyText"/>
              <w:jc w:val="center"/>
            </w:pPr>
            <w:r>
              <w:t xml:space="preserve">No  </w:t>
            </w:r>
            <w:r>
              <w:sym w:font="Wingdings" w:char="F06F"/>
            </w:r>
          </w:p>
        </w:tc>
      </w:tr>
      <w:tr w:rsidR="00F2401E" w:rsidTr="00686C14">
        <w:tc>
          <w:tcPr>
            <w:tcW w:w="2263" w:type="dxa"/>
          </w:tcPr>
          <w:p w:rsidR="00F2401E" w:rsidRDefault="00F2401E" w:rsidP="00686C14">
            <w:pPr>
              <w:pStyle w:val="BodyText"/>
            </w:pPr>
            <w:r>
              <w:t>Correct spelling and grammar</w:t>
            </w:r>
          </w:p>
        </w:tc>
        <w:tc>
          <w:tcPr>
            <w:tcW w:w="1358" w:type="dxa"/>
          </w:tcPr>
          <w:p w:rsidR="00F2401E" w:rsidRDefault="00F2401E" w:rsidP="00686C14">
            <w:pPr>
              <w:pStyle w:val="BodyText"/>
              <w:jc w:val="center"/>
            </w:pPr>
            <w:r>
              <w:t>Yes</w:t>
            </w:r>
            <w:r>
              <w:sym w:font="Wingdings" w:char="F06F"/>
            </w:r>
          </w:p>
          <w:p w:rsidR="00F2401E" w:rsidRDefault="00F2401E" w:rsidP="00686C14">
            <w:pPr>
              <w:pStyle w:val="BodyText"/>
              <w:jc w:val="center"/>
            </w:pPr>
            <w:r>
              <w:t xml:space="preserve">No  </w:t>
            </w:r>
            <w:r>
              <w:sym w:font="Wingdings" w:char="F06F"/>
            </w:r>
          </w:p>
        </w:tc>
        <w:tc>
          <w:tcPr>
            <w:tcW w:w="1358" w:type="dxa"/>
          </w:tcPr>
          <w:p w:rsidR="00F2401E" w:rsidRDefault="00F2401E" w:rsidP="00686C14">
            <w:pPr>
              <w:pStyle w:val="BodyText"/>
              <w:jc w:val="center"/>
            </w:pPr>
            <w:r>
              <w:t>Yes</w:t>
            </w:r>
            <w:r>
              <w:sym w:font="Wingdings" w:char="F06F"/>
            </w:r>
          </w:p>
          <w:p w:rsidR="00F2401E" w:rsidRDefault="00F2401E" w:rsidP="00686C14">
            <w:pPr>
              <w:pStyle w:val="BodyText"/>
              <w:jc w:val="center"/>
            </w:pPr>
            <w:r>
              <w:t xml:space="preserve">No  </w:t>
            </w:r>
            <w:r>
              <w:sym w:font="Wingdings" w:char="F06F"/>
            </w:r>
          </w:p>
        </w:tc>
        <w:tc>
          <w:tcPr>
            <w:tcW w:w="1358" w:type="dxa"/>
          </w:tcPr>
          <w:p w:rsidR="00F2401E" w:rsidRDefault="00F2401E" w:rsidP="00686C14">
            <w:pPr>
              <w:pStyle w:val="BodyText"/>
              <w:jc w:val="center"/>
            </w:pPr>
            <w:r>
              <w:t>Yes</w:t>
            </w:r>
            <w:r>
              <w:sym w:font="Wingdings" w:char="F06F"/>
            </w:r>
          </w:p>
          <w:p w:rsidR="00F2401E" w:rsidRDefault="00F2401E" w:rsidP="00686C14">
            <w:pPr>
              <w:pStyle w:val="BodyText"/>
              <w:jc w:val="center"/>
            </w:pPr>
            <w:r>
              <w:t xml:space="preserve">No  </w:t>
            </w:r>
            <w:r>
              <w:sym w:font="Wingdings" w:char="F06F"/>
            </w:r>
          </w:p>
        </w:tc>
        <w:tc>
          <w:tcPr>
            <w:tcW w:w="1358" w:type="dxa"/>
          </w:tcPr>
          <w:p w:rsidR="00F2401E" w:rsidRDefault="00F2401E" w:rsidP="00686C14">
            <w:pPr>
              <w:pStyle w:val="BodyText"/>
              <w:jc w:val="center"/>
            </w:pPr>
            <w:r>
              <w:t>Yes</w:t>
            </w:r>
            <w:r>
              <w:sym w:font="Wingdings" w:char="F06F"/>
            </w:r>
          </w:p>
          <w:p w:rsidR="00F2401E" w:rsidRDefault="00F2401E" w:rsidP="00686C14">
            <w:pPr>
              <w:pStyle w:val="BodyText"/>
              <w:jc w:val="center"/>
            </w:pPr>
            <w:r>
              <w:t xml:space="preserve">No  </w:t>
            </w:r>
            <w:r>
              <w:sym w:font="Wingdings" w:char="F06F"/>
            </w:r>
          </w:p>
        </w:tc>
        <w:tc>
          <w:tcPr>
            <w:tcW w:w="1359" w:type="dxa"/>
          </w:tcPr>
          <w:p w:rsidR="00F2401E" w:rsidRDefault="00F2401E" w:rsidP="00686C14">
            <w:pPr>
              <w:pStyle w:val="BodyText"/>
              <w:jc w:val="center"/>
            </w:pPr>
            <w:r>
              <w:t>Yes</w:t>
            </w:r>
            <w:r>
              <w:sym w:font="Wingdings" w:char="F06F"/>
            </w:r>
          </w:p>
          <w:p w:rsidR="00F2401E" w:rsidRDefault="00F2401E" w:rsidP="00686C14">
            <w:pPr>
              <w:pStyle w:val="BodyText"/>
              <w:jc w:val="center"/>
            </w:pPr>
            <w:r>
              <w:t xml:space="preserve">No  </w:t>
            </w:r>
            <w:r>
              <w:sym w:font="Wingdings" w:char="F06F"/>
            </w:r>
          </w:p>
        </w:tc>
      </w:tr>
      <w:tr w:rsidR="00F2401E" w:rsidTr="00686C14">
        <w:tc>
          <w:tcPr>
            <w:tcW w:w="2263" w:type="dxa"/>
          </w:tcPr>
          <w:p w:rsidR="00F2401E" w:rsidRDefault="00F2401E" w:rsidP="00686C14">
            <w:pPr>
              <w:pStyle w:val="BodyText"/>
            </w:pPr>
            <w:r>
              <w:t>Complies with work procedures</w:t>
            </w:r>
          </w:p>
        </w:tc>
        <w:tc>
          <w:tcPr>
            <w:tcW w:w="1358" w:type="dxa"/>
          </w:tcPr>
          <w:p w:rsidR="00F2401E" w:rsidRDefault="00F2401E" w:rsidP="00686C14">
            <w:pPr>
              <w:pStyle w:val="BodyText"/>
              <w:jc w:val="center"/>
            </w:pPr>
            <w:r>
              <w:t>Yes</w:t>
            </w:r>
            <w:r>
              <w:sym w:font="Wingdings" w:char="F06F"/>
            </w:r>
          </w:p>
          <w:p w:rsidR="00F2401E" w:rsidRDefault="00F2401E" w:rsidP="00686C14">
            <w:pPr>
              <w:pStyle w:val="BodyText"/>
              <w:jc w:val="center"/>
            </w:pPr>
            <w:r>
              <w:t xml:space="preserve">No  </w:t>
            </w:r>
            <w:r>
              <w:sym w:font="Wingdings" w:char="F06F"/>
            </w:r>
          </w:p>
        </w:tc>
        <w:tc>
          <w:tcPr>
            <w:tcW w:w="1358" w:type="dxa"/>
          </w:tcPr>
          <w:p w:rsidR="00F2401E" w:rsidRDefault="00F2401E" w:rsidP="00686C14">
            <w:pPr>
              <w:pStyle w:val="BodyText"/>
              <w:jc w:val="center"/>
            </w:pPr>
            <w:r>
              <w:t>Yes</w:t>
            </w:r>
            <w:r>
              <w:sym w:font="Wingdings" w:char="F06F"/>
            </w:r>
          </w:p>
          <w:p w:rsidR="00F2401E" w:rsidRDefault="00F2401E" w:rsidP="00686C14">
            <w:pPr>
              <w:pStyle w:val="BodyText"/>
              <w:jc w:val="center"/>
            </w:pPr>
            <w:r>
              <w:t xml:space="preserve">No  </w:t>
            </w:r>
            <w:r>
              <w:sym w:font="Wingdings" w:char="F06F"/>
            </w:r>
          </w:p>
        </w:tc>
        <w:tc>
          <w:tcPr>
            <w:tcW w:w="1358" w:type="dxa"/>
          </w:tcPr>
          <w:p w:rsidR="00F2401E" w:rsidRDefault="00F2401E" w:rsidP="00686C14">
            <w:pPr>
              <w:pStyle w:val="BodyText"/>
              <w:jc w:val="center"/>
            </w:pPr>
            <w:r>
              <w:t>Yes</w:t>
            </w:r>
            <w:r>
              <w:sym w:font="Wingdings" w:char="F06F"/>
            </w:r>
          </w:p>
          <w:p w:rsidR="00F2401E" w:rsidRDefault="00F2401E" w:rsidP="00686C14">
            <w:pPr>
              <w:pStyle w:val="BodyText"/>
              <w:jc w:val="center"/>
            </w:pPr>
            <w:r>
              <w:t xml:space="preserve">No  </w:t>
            </w:r>
            <w:r>
              <w:sym w:font="Wingdings" w:char="F06F"/>
            </w:r>
          </w:p>
        </w:tc>
        <w:tc>
          <w:tcPr>
            <w:tcW w:w="1358" w:type="dxa"/>
          </w:tcPr>
          <w:p w:rsidR="00F2401E" w:rsidRDefault="00F2401E" w:rsidP="00686C14">
            <w:pPr>
              <w:pStyle w:val="BodyText"/>
              <w:jc w:val="center"/>
            </w:pPr>
            <w:r>
              <w:t>Yes</w:t>
            </w:r>
            <w:r>
              <w:sym w:font="Wingdings" w:char="F06F"/>
            </w:r>
          </w:p>
          <w:p w:rsidR="00F2401E" w:rsidRDefault="00F2401E" w:rsidP="00686C14">
            <w:pPr>
              <w:pStyle w:val="BodyText"/>
              <w:jc w:val="center"/>
            </w:pPr>
            <w:r>
              <w:t xml:space="preserve">No  </w:t>
            </w:r>
            <w:r>
              <w:sym w:font="Wingdings" w:char="F06F"/>
            </w:r>
          </w:p>
        </w:tc>
        <w:tc>
          <w:tcPr>
            <w:tcW w:w="1359" w:type="dxa"/>
          </w:tcPr>
          <w:p w:rsidR="00F2401E" w:rsidRDefault="00F2401E" w:rsidP="00686C14">
            <w:pPr>
              <w:pStyle w:val="BodyText"/>
              <w:jc w:val="center"/>
            </w:pPr>
            <w:r>
              <w:t>Yes</w:t>
            </w:r>
            <w:r>
              <w:sym w:font="Wingdings" w:char="F06F"/>
            </w:r>
          </w:p>
          <w:p w:rsidR="00F2401E" w:rsidRDefault="00F2401E" w:rsidP="00686C14">
            <w:pPr>
              <w:pStyle w:val="BodyText"/>
              <w:jc w:val="center"/>
            </w:pPr>
            <w:r>
              <w:t xml:space="preserve">No  </w:t>
            </w:r>
            <w:r>
              <w:sym w:font="Wingdings" w:char="F06F"/>
            </w:r>
          </w:p>
        </w:tc>
      </w:tr>
      <w:tr w:rsidR="00F2401E" w:rsidTr="00686C14">
        <w:tc>
          <w:tcPr>
            <w:tcW w:w="2263" w:type="dxa"/>
          </w:tcPr>
          <w:p w:rsidR="00F2401E" w:rsidRDefault="00F2401E" w:rsidP="00686C14">
            <w:pPr>
              <w:pStyle w:val="BodyText"/>
            </w:pPr>
            <w:r>
              <w:t>Complete</w:t>
            </w:r>
          </w:p>
        </w:tc>
        <w:tc>
          <w:tcPr>
            <w:tcW w:w="1358" w:type="dxa"/>
          </w:tcPr>
          <w:p w:rsidR="00F2401E" w:rsidRDefault="00F2401E" w:rsidP="00686C14">
            <w:pPr>
              <w:pStyle w:val="BodyText"/>
              <w:jc w:val="center"/>
            </w:pPr>
            <w:r>
              <w:t>Yes</w:t>
            </w:r>
            <w:r>
              <w:sym w:font="Wingdings" w:char="F06F"/>
            </w:r>
          </w:p>
          <w:p w:rsidR="00F2401E" w:rsidRDefault="00F2401E" w:rsidP="00686C14">
            <w:pPr>
              <w:pStyle w:val="BodyText"/>
              <w:jc w:val="center"/>
            </w:pPr>
            <w:r>
              <w:t xml:space="preserve">No  </w:t>
            </w:r>
            <w:r>
              <w:sym w:font="Wingdings" w:char="F06F"/>
            </w:r>
          </w:p>
        </w:tc>
        <w:tc>
          <w:tcPr>
            <w:tcW w:w="1358" w:type="dxa"/>
          </w:tcPr>
          <w:p w:rsidR="00F2401E" w:rsidRDefault="00F2401E" w:rsidP="00686C14">
            <w:pPr>
              <w:pStyle w:val="BodyText"/>
              <w:jc w:val="center"/>
            </w:pPr>
            <w:r>
              <w:t>Yes</w:t>
            </w:r>
            <w:r>
              <w:sym w:font="Wingdings" w:char="F06F"/>
            </w:r>
          </w:p>
          <w:p w:rsidR="00F2401E" w:rsidRDefault="00F2401E" w:rsidP="00686C14">
            <w:pPr>
              <w:pStyle w:val="BodyText"/>
              <w:jc w:val="center"/>
            </w:pPr>
            <w:r>
              <w:t xml:space="preserve">No  </w:t>
            </w:r>
            <w:r>
              <w:sym w:font="Wingdings" w:char="F06F"/>
            </w:r>
          </w:p>
        </w:tc>
        <w:tc>
          <w:tcPr>
            <w:tcW w:w="1358" w:type="dxa"/>
          </w:tcPr>
          <w:p w:rsidR="00F2401E" w:rsidRDefault="00F2401E" w:rsidP="00686C14">
            <w:pPr>
              <w:pStyle w:val="BodyText"/>
              <w:jc w:val="center"/>
            </w:pPr>
            <w:r>
              <w:t>Yes</w:t>
            </w:r>
            <w:r>
              <w:sym w:font="Wingdings" w:char="F06F"/>
            </w:r>
          </w:p>
          <w:p w:rsidR="00F2401E" w:rsidRDefault="00F2401E" w:rsidP="00686C14">
            <w:pPr>
              <w:pStyle w:val="BodyText"/>
              <w:jc w:val="center"/>
            </w:pPr>
            <w:r>
              <w:t xml:space="preserve">No  </w:t>
            </w:r>
            <w:r>
              <w:sym w:font="Wingdings" w:char="F06F"/>
            </w:r>
          </w:p>
        </w:tc>
        <w:tc>
          <w:tcPr>
            <w:tcW w:w="1358" w:type="dxa"/>
          </w:tcPr>
          <w:p w:rsidR="00F2401E" w:rsidRDefault="00F2401E" w:rsidP="00686C14">
            <w:pPr>
              <w:pStyle w:val="BodyText"/>
              <w:jc w:val="center"/>
            </w:pPr>
            <w:r>
              <w:t>Yes</w:t>
            </w:r>
            <w:r>
              <w:sym w:font="Wingdings" w:char="F06F"/>
            </w:r>
          </w:p>
          <w:p w:rsidR="00F2401E" w:rsidRDefault="00F2401E" w:rsidP="00686C14">
            <w:pPr>
              <w:pStyle w:val="BodyText"/>
              <w:jc w:val="center"/>
            </w:pPr>
            <w:r>
              <w:t xml:space="preserve">No  </w:t>
            </w:r>
            <w:r>
              <w:sym w:font="Wingdings" w:char="F06F"/>
            </w:r>
          </w:p>
        </w:tc>
        <w:tc>
          <w:tcPr>
            <w:tcW w:w="1359" w:type="dxa"/>
          </w:tcPr>
          <w:p w:rsidR="00F2401E" w:rsidRDefault="00F2401E" w:rsidP="00686C14">
            <w:pPr>
              <w:pStyle w:val="BodyText"/>
              <w:jc w:val="center"/>
            </w:pPr>
            <w:r>
              <w:t>Yes</w:t>
            </w:r>
            <w:r>
              <w:sym w:font="Wingdings" w:char="F06F"/>
            </w:r>
          </w:p>
          <w:p w:rsidR="00F2401E" w:rsidRDefault="00F2401E" w:rsidP="00686C14">
            <w:pPr>
              <w:pStyle w:val="BodyText"/>
              <w:jc w:val="center"/>
            </w:pPr>
            <w:r>
              <w:t xml:space="preserve">No  </w:t>
            </w:r>
            <w:r>
              <w:sym w:font="Wingdings" w:char="F06F"/>
            </w:r>
          </w:p>
        </w:tc>
      </w:tr>
    </w:tbl>
    <w:p w:rsidR="004F76FB" w:rsidRDefault="004F76FB" w:rsidP="00F2401E">
      <w:pPr>
        <w:pStyle w:val="BodyText"/>
      </w:pPr>
    </w:p>
    <w:p w:rsidR="004F76FB" w:rsidRDefault="004F76FB">
      <w:pPr>
        <w:rPr>
          <w:rFonts w:ascii="Arial" w:hAnsi="Arial"/>
          <w:sz w:val="24"/>
        </w:rPr>
      </w:pPr>
      <w:r>
        <w:br w:type="page"/>
      </w:r>
    </w:p>
    <w:tbl>
      <w:tblPr>
        <w:tblStyle w:val="TableGrid"/>
        <w:tblW w:w="0" w:type="auto"/>
        <w:tblLook w:val="04A0"/>
      </w:tblPr>
      <w:tblGrid>
        <w:gridCol w:w="4077"/>
        <w:gridCol w:w="1418"/>
        <w:gridCol w:w="1070"/>
        <w:gridCol w:w="2489"/>
      </w:tblGrid>
      <w:tr w:rsidR="00F2401E" w:rsidTr="00686C14">
        <w:tc>
          <w:tcPr>
            <w:tcW w:w="4077" w:type="dxa"/>
          </w:tcPr>
          <w:p w:rsidR="00F2401E" w:rsidRDefault="00F2401E" w:rsidP="00686C14">
            <w:pPr>
              <w:pStyle w:val="BodyText"/>
            </w:pPr>
            <w:r>
              <w:lastRenderedPageBreak/>
              <w:t>The candidate’s performance was:</w:t>
            </w:r>
          </w:p>
        </w:tc>
        <w:tc>
          <w:tcPr>
            <w:tcW w:w="2488" w:type="dxa"/>
            <w:gridSpan w:val="2"/>
          </w:tcPr>
          <w:p w:rsidR="00F2401E" w:rsidRDefault="00F2401E" w:rsidP="00686C14">
            <w:pPr>
              <w:pStyle w:val="BodyText"/>
            </w:pPr>
            <w:r>
              <w:t xml:space="preserve">Not satisfactory </w:t>
            </w:r>
            <w:r>
              <w:sym w:font="Wingdings" w:char="F06F"/>
            </w:r>
          </w:p>
        </w:tc>
        <w:tc>
          <w:tcPr>
            <w:tcW w:w="2489" w:type="dxa"/>
          </w:tcPr>
          <w:p w:rsidR="00F2401E" w:rsidRDefault="00F2401E" w:rsidP="00686C14">
            <w:pPr>
              <w:pStyle w:val="BodyText"/>
            </w:pPr>
            <w:r>
              <w:t xml:space="preserve">Satisfactory </w:t>
            </w:r>
            <w:r>
              <w:sym w:font="Wingdings" w:char="F06F"/>
            </w:r>
          </w:p>
        </w:tc>
      </w:tr>
      <w:tr w:rsidR="00F2401E" w:rsidTr="00686C14">
        <w:trPr>
          <w:trHeight w:val="2498"/>
        </w:trPr>
        <w:tc>
          <w:tcPr>
            <w:tcW w:w="9054" w:type="dxa"/>
            <w:gridSpan w:val="4"/>
          </w:tcPr>
          <w:p w:rsidR="00F2401E" w:rsidRDefault="00F2401E" w:rsidP="00686C14">
            <w:pPr>
              <w:pStyle w:val="BodyText"/>
            </w:pPr>
            <w:r>
              <w:t>Comments:</w:t>
            </w:r>
          </w:p>
        </w:tc>
      </w:tr>
      <w:tr w:rsidR="00F2401E" w:rsidTr="00686C14">
        <w:trPr>
          <w:trHeight w:val="360"/>
        </w:trPr>
        <w:tc>
          <w:tcPr>
            <w:tcW w:w="5495" w:type="dxa"/>
            <w:gridSpan w:val="2"/>
          </w:tcPr>
          <w:p w:rsidR="00F2401E" w:rsidRDefault="00F2401E" w:rsidP="00686C14">
            <w:pPr>
              <w:pStyle w:val="BodyText"/>
            </w:pPr>
            <w:r>
              <w:t>Candidate’s name:</w:t>
            </w:r>
          </w:p>
        </w:tc>
        <w:tc>
          <w:tcPr>
            <w:tcW w:w="3559" w:type="dxa"/>
            <w:gridSpan w:val="2"/>
          </w:tcPr>
          <w:p w:rsidR="00F2401E" w:rsidRDefault="00F2401E" w:rsidP="00686C14">
            <w:pPr>
              <w:pStyle w:val="BodyText"/>
            </w:pPr>
            <w:r>
              <w:t>Signature:</w:t>
            </w:r>
          </w:p>
        </w:tc>
      </w:tr>
      <w:tr w:rsidR="00F2401E" w:rsidTr="00686C14">
        <w:trPr>
          <w:trHeight w:val="360"/>
        </w:trPr>
        <w:tc>
          <w:tcPr>
            <w:tcW w:w="5495" w:type="dxa"/>
            <w:gridSpan w:val="2"/>
          </w:tcPr>
          <w:p w:rsidR="00F2401E" w:rsidRDefault="00F2401E" w:rsidP="00686C14">
            <w:pPr>
              <w:pStyle w:val="BodyText"/>
            </w:pPr>
            <w:r>
              <w:t>Assessor name:</w:t>
            </w:r>
          </w:p>
        </w:tc>
        <w:tc>
          <w:tcPr>
            <w:tcW w:w="3559" w:type="dxa"/>
            <w:gridSpan w:val="2"/>
          </w:tcPr>
          <w:p w:rsidR="00F2401E" w:rsidRDefault="00F2401E" w:rsidP="00686C14">
            <w:pPr>
              <w:pStyle w:val="BodyText"/>
            </w:pPr>
            <w:r>
              <w:t>Signature:</w:t>
            </w:r>
          </w:p>
        </w:tc>
      </w:tr>
    </w:tbl>
    <w:p w:rsidR="00BD592C" w:rsidRDefault="00BD592C" w:rsidP="00BD592C"/>
    <w:p w:rsidR="00BD592C" w:rsidRDefault="00BD592C" w:rsidP="00BD592C">
      <w:r>
        <w:br w:type="page"/>
      </w:r>
    </w:p>
    <w:p w:rsidR="00BD592C" w:rsidRDefault="00BD592C" w:rsidP="00D7753B">
      <w:pPr>
        <w:pStyle w:val="Heading2"/>
      </w:pPr>
      <w:bookmarkStart w:id="35" w:name="_Toc284498743"/>
      <w:bookmarkStart w:id="36" w:name="_Toc286929276"/>
      <w:r>
        <w:lastRenderedPageBreak/>
        <w:t>Assessment task: Activities</w:t>
      </w:r>
      <w:bookmarkEnd w:id="35"/>
      <w:bookmarkEnd w:id="36"/>
    </w:p>
    <w:p w:rsidR="00BD592C" w:rsidRDefault="00BD592C" w:rsidP="00BD592C">
      <w:pPr>
        <w:pStyle w:val="Heading3"/>
      </w:pPr>
      <w:r>
        <w:t>Instructions to candidate</w:t>
      </w:r>
    </w:p>
    <w:p w:rsidR="00BD592C" w:rsidRDefault="00BD592C" w:rsidP="00BD592C">
      <w:pPr>
        <w:pStyle w:val="BodyText"/>
      </w:pPr>
      <w:r>
        <w:t>This method of assessment involves completing the activities in the learning resource to demonstrate underpinning knowledge.</w:t>
      </w:r>
    </w:p>
    <w:p w:rsidR="00BD592C" w:rsidRDefault="00BD592C" w:rsidP="00BD592C">
      <w:pPr>
        <w:pStyle w:val="BodyText"/>
      </w:pPr>
      <w:r>
        <w:t>Activities can be completed in writing or verbally in an interview. Interviews will be conducted at a time and place and over a period of time agreed between you and your assessor. Your assessor will record your responses. You will be provided with the resources and equipment you need.</w:t>
      </w:r>
    </w:p>
    <w:p w:rsidR="00BD592C" w:rsidRDefault="00BD592C" w:rsidP="00BD592C">
      <w:pPr>
        <w:pStyle w:val="BodyText"/>
      </w:pPr>
      <w:r>
        <w:t>You will need to complete all activities.</w:t>
      </w:r>
    </w:p>
    <w:p w:rsidR="00BD592C" w:rsidRPr="00934881" w:rsidRDefault="00BD592C" w:rsidP="00BD592C">
      <w:pPr>
        <w:pStyle w:val="BodyText"/>
      </w:pPr>
      <w:r>
        <w:t>At the end of the activities your assessor will make an overall decision about your performance and provide feedback.</w:t>
      </w:r>
    </w:p>
    <w:p w:rsidR="00EB2167" w:rsidRDefault="00EB2167" w:rsidP="00897FF0">
      <w:pPr>
        <w:pStyle w:val="BodyText"/>
      </w:pPr>
    </w:p>
    <w:sectPr w:rsidR="00EB2167" w:rsidSect="0082525F">
      <w:footerReference w:type="even" r:id="rId9"/>
      <w:footerReference w:type="default" r:id="rId10"/>
      <w:pgSz w:w="12240" w:h="15840"/>
      <w:pgMar w:top="1134" w:right="170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1C4" w:rsidRDefault="004E21C4" w:rsidP="0082525F">
      <w:pPr>
        <w:spacing w:after="0" w:line="240" w:lineRule="auto"/>
      </w:pPr>
      <w:r>
        <w:separator/>
      </w:r>
    </w:p>
  </w:endnote>
  <w:endnote w:type="continuationSeparator" w:id="0">
    <w:p w:rsidR="004E21C4" w:rsidRDefault="004E21C4" w:rsidP="00825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0458"/>
      <w:docPartObj>
        <w:docPartGallery w:val="Page Numbers (Bottom of Page)"/>
        <w:docPartUnique/>
      </w:docPartObj>
    </w:sdtPr>
    <w:sdtContent>
      <w:p w:rsidR="004E21C4" w:rsidRDefault="003038E0">
        <w:pPr>
          <w:pStyle w:val="Footer"/>
        </w:pPr>
        <w:fldSimple w:instr=" PAGE   \* MERGEFORMAT ">
          <w:r w:rsidR="0083248B">
            <w:rPr>
              <w:noProof/>
            </w:rPr>
            <w:t>2</w:t>
          </w:r>
        </w:fldSimple>
      </w:p>
    </w:sdtContent>
  </w:sdt>
  <w:p w:rsidR="004E21C4" w:rsidRDefault="004E21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0451"/>
      <w:docPartObj>
        <w:docPartGallery w:val="Page Numbers (Bottom of Page)"/>
        <w:docPartUnique/>
      </w:docPartObj>
    </w:sdtPr>
    <w:sdtContent>
      <w:p w:rsidR="004E21C4" w:rsidRDefault="003038E0">
        <w:pPr>
          <w:pStyle w:val="Footer"/>
          <w:jc w:val="right"/>
        </w:pPr>
        <w:fldSimple w:instr=" PAGE   \* MERGEFORMAT ">
          <w:r w:rsidR="0083248B">
            <w:rPr>
              <w:noProof/>
            </w:rPr>
            <w:t>1</w:t>
          </w:r>
        </w:fldSimple>
      </w:p>
    </w:sdtContent>
  </w:sdt>
  <w:p w:rsidR="004E21C4" w:rsidRDefault="004E21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1C4" w:rsidRDefault="004E21C4" w:rsidP="0082525F">
      <w:pPr>
        <w:spacing w:after="0" w:line="240" w:lineRule="auto"/>
      </w:pPr>
      <w:r>
        <w:separator/>
      </w:r>
    </w:p>
  </w:footnote>
  <w:footnote w:type="continuationSeparator" w:id="0">
    <w:p w:rsidR="004E21C4" w:rsidRDefault="004E21C4" w:rsidP="008252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E07846"/>
    <w:lvl w:ilvl="0">
      <w:start w:val="1"/>
      <w:numFmt w:val="decimal"/>
      <w:lvlText w:val="%1."/>
      <w:lvlJc w:val="left"/>
      <w:pPr>
        <w:tabs>
          <w:tab w:val="num" w:pos="1492"/>
        </w:tabs>
        <w:ind w:left="1492" w:hanging="360"/>
      </w:pPr>
    </w:lvl>
  </w:abstractNum>
  <w:abstractNum w:abstractNumId="1">
    <w:nsid w:val="FFFFFF7D"/>
    <w:multiLevelType w:val="singleLevel"/>
    <w:tmpl w:val="C5F6E17E"/>
    <w:lvl w:ilvl="0">
      <w:start w:val="1"/>
      <w:numFmt w:val="decimal"/>
      <w:lvlText w:val="%1."/>
      <w:lvlJc w:val="left"/>
      <w:pPr>
        <w:tabs>
          <w:tab w:val="num" w:pos="1209"/>
        </w:tabs>
        <w:ind w:left="1209" w:hanging="360"/>
      </w:pPr>
    </w:lvl>
  </w:abstractNum>
  <w:abstractNum w:abstractNumId="2">
    <w:nsid w:val="FFFFFF7E"/>
    <w:multiLevelType w:val="singleLevel"/>
    <w:tmpl w:val="2C3436CA"/>
    <w:lvl w:ilvl="0">
      <w:start w:val="1"/>
      <w:numFmt w:val="decimal"/>
      <w:lvlText w:val="%1."/>
      <w:lvlJc w:val="left"/>
      <w:pPr>
        <w:tabs>
          <w:tab w:val="num" w:pos="926"/>
        </w:tabs>
        <w:ind w:left="926" w:hanging="360"/>
      </w:pPr>
    </w:lvl>
  </w:abstractNum>
  <w:abstractNum w:abstractNumId="3">
    <w:nsid w:val="FFFFFF7F"/>
    <w:multiLevelType w:val="singleLevel"/>
    <w:tmpl w:val="F96E8AAA"/>
    <w:lvl w:ilvl="0">
      <w:start w:val="1"/>
      <w:numFmt w:val="decimal"/>
      <w:pStyle w:val="ListNumber2"/>
      <w:lvlText w:val="%1.1"/>
      <w:lvlJc w:val="left"/>
      <w:pPr>
        <w:ind w:left="786" w:hanging="360"/>
      </w:pPr>
      <w:rPr>
        <w:rFonts w:hint="default"/>
      </w:rPr>
    </w:lvl>
  </w:abstractNum>
  <w:abstractNum w:abstractNumId="4">
    <w:nsid w:val="FFFFFF80"/>
    <w:multiLevelType w:val="singleLevel"/>
    <w:tmpl w:val="F03A7F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C289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E84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ACF566"/>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7EF27472"/>
    <w:lvl w:ilvl="0">
      <w:start w:val="1"/>
      <w:numFmt w:val="decimal"/>
      <w:pStyle w:val="ListNumber"/>
      <w:lvlText w:val="%1."/>
      <w:lvlJc w:val="left"/>
      <w:pPr>
        <w:tabs>
          <w:tab w:val="num" w:pos="360"/>
        </w:tabs>
        <w:ind w:left="360" w:hanging="360"/>
      </w:pPr>
    </w:lvl>
  </w:abstractNum>
  <w:abstractNum w:abstractNumId="9">
    <w:nsid w:val="FFFFFF89"/>
    <w:multiLevelType w:val="singleLevel"/>
    <w:tmpl w:val="E09441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3E58CE"/>
    <w:multiLevelType w:val="hybridMultilevel"/>
    <w:tmpl w:val="63CABFA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456490"/>
    <w:multiLevelType w:val="hybridMultilevel"/>
    <w:tmpl w:val="ABFC919A"/>
    <w:lvl w:ilvl="0" w:tplc="4588F0C0">
      <w:start w:val="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99B5AA7"/>
    <w:multiLevelType w:val="hybridMultilevel"/>
    <w:tmpl w:val="AEEAF9AC"/>
    <w:lvl w:ilvl="0" w:tplc="4176AF4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A940045"/>
    <w:multiLevelType w:val="multilevel"/>
    <w:tmpl w:val="EAEE34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75F5C9D"/>
    <w:multiLevelType w:val="hybridMultilevel"/>
    <w:tmpl w:val="9F669F9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85B7EE8"/>
    <w:multiLevelType w:val="hybridMultilevel"/>
    <w:tmpl w:val="AAB67E10"/>
    <w:lvl w:ilvl="0" w:tplc="3CBC70E6">
      <w:start w:val="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
    <w:lvlOverride w:ilvl="0">
      <w:startOverride w:val="1"/>
    </w:lvlOverride>
  </w:num>
  <w:num w:numId="12">
    <w:abstractNumId w:val="3"/>
    <w:lvlOverride w:ilvl="0">
      <w:startOverride w:val="1"/>
    </w:lvlOverride>
  </w:num>
  <w:num w:numId="13">
    <w:abstractNumId w:val="12"/>
  </w:num>
  <w:num w:numId="14">
    <w:abstractNumId w:val="14"/>
  </w:num>
  <w:num w:numId="15">
    <w:abstractNumId w:val="15"/>
  </w:num>
  <w:num w:numId="16">
    <w:abstractNumId w:val="11"/>
  </w:num>
  <w:num w:numId="17">
    <w:abstractNumId w:val="10"/>
  </w:num>
  <w:num w:numId="18">
    <w:abstractNumId w:val="9"/>
  </w:num>
  <w:num w:numId="19">
    <w:abstractNumId w:val="13"/>
  </w:num>
  <w:num w:numId="20">
    <w:abstractNumId w:val="8"/>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efaultTabStop w:val="720"/>
  <w:evenAndOddHeaders/>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rsids>
    <w:rsidRoot w:val="0084025A"/>
    <w:rsid w:val="00007DA6"/>
    <w:rsid w:val="00012A10"/>
    <w:rsid w:val="0001345B"/>
    <w:rsid w:val="0002031A"/>
    <w:rsid w:val="00031FD5"/>
    <w:rsid w:val="0003424D"/>
    <w:rsid w:val="00075DAC"/>
    <w:rsid w:val="0007650F"/>
    <w:rsid w:val="0009447B"/>
    <w:rsid w:val="000A31EF"/>
    <w:rsid w:val="000A689D"/>
    <w:rsid w:val="000B1481"/>
    <w:rsid w:val="000C005E"/>
    <w:rsid w:val="000C109C"/>
    <w:rsid w:val="000C2203"/>
    <w:rsid w:val="000C41CC"/>
    <w:rsid w:val="000D0DF6"/>
    <w:rsid w:val="000F71F4"/>
    <w:rsid w:val="00112994"/>
    <w:rsid w:val="001170AF"/>
    <w:rsid w:val="00117216"/>
    <w:rsid w:val="00117728"/>
    <w:rsid w:val="00123E59"/>
    <w:rsid w:val="00146F79"/>
    <w:rsid w:val="00162086"/>
    <w:rsid w:val="00182889"/>
    <w:rsid w:val="0018494E"/>
    <w:rsid w:val="001B5E17"/>
    <w:rsid w:val="001D123F"/>
    <w:rsid w:val="001D3CAE"/>
    <w:rsid w:val="001D48F6"/>
    <w:rsid w:val="001D6464"/>
    <w:rsid w:val="001E7BC9"/>
    <w:rsid w:val="001F5A31"/>
    <w:rsid w:val="002002A7"/>
    <w:rsid w:val="00215FCD"/>
    <w:rsid w:val="00217601"/>
    <w:rsid w:val="0023226C"/>
    <w:rsid w:val="002336F1"/>
    <w:rsid w:val="00237B83"/>
    <w:rsid w:val="002423B5"/>
    <w:rsid w:val="00252A37"/>
    <w:rsid w:val="002547E1"/>
    <w:rsid w:val="00254AC9"/>
    <w:rsid w:val="00257F8A"/>
    <w:rsid w:val="00262AAE"/>
    <w:rsid w:val="00263B13"/>
    <w:rsid w:val="00264118"/>
    <w:rsid w:val="00264612"/>
    <w:rsid w:val="00291583"/>
    <w:rsid w:val="00294769"/>
    <w:rsid w:val="0029698F"/>
    <w:rsid w:val="002B671C"/>
    <w:rsid w:val="002C0CCB"/>
    <w:rsid w:val="002C2D0B"/>
    <w:rsid w:val="002C2DA4"/>
    <w:rsid w:val="002C7EFE"/>
    <w:rsid w:val="002D32BE"/>
    <w:rsid w:val="002D38E7"/>
    <w:rsid w:val="002D706F"/>
    <w:rsid w:val="002E30C2"/>
    <w:rsid w:val="002E3419"/>
    <w:rsid w:val="002F7A0C"/>
    <w:rsid w:val="0030054A"/>
    <w:rsid w:val="003038E0"/>
    <w:rsid w:val="003113D0"/>
    <w:rsid w:val="00331E16"/>
    <w:rsid w:val="003463BA"/>
    <w:rsid w:val="00365958"/>
    <w:rsid w:val="00367105"/>
    <w:rsid w:val="00370C56"/>
    <w:rsid w:val="00375D64"/>
    <w:rsid w:val="00381419"/>
    <w:rsid w:val="003A24C0"/>
    <w:rsid w:val="003B0E9B"/>
    <w:rsid w:val="003B5120"/>
    <w:rsid w:val="003B6EFE"/>
    <w:rsid w:val="003C051B"/>
    <w:rsid w:val="003C0A08"/>
    <w:rsid w:val="003C1212"/>
    <w:rsid w:val="003D6B4E"/>
    <w:rsid w:val="003F09DA"/>
    <w:rsid w:val="003F10E2"/>
    <w:rsid w:val="00412EC2"/>
    <w:rsid w:val="00422B84"/>
    <w:rsid w:val="0042510C"/>
    <w:rsid w:val="00434142"/>
    <w:rsid w:val="00441ACB"/>
    <w:rsid w:val="00445F9D"/>
    <w:rsid w:val="0045481F"/>
    <w:rsid w:val="0046224D"/>
    <w:rsid w:val="00465AF7"/>
    <w:rsid w:val="0047095F"/>
    <w:rsid w:val="00472FA1"/>
    <w:rsid w:val="00474434"/>
    <w:rsid w:val="0049416E"/>
    <w:rsid w:val="004943C1"/>
    <w:rsid w:val="004C3128"/>
    <w:rsid w:val="004C728A"/>
    <w:rsid w:val="004D39BD"/>
    <w:rsid w:val="004E21C4"/>
    <w:rsid w:val="004E3E5F"/>
    <w:rsid w:val="004F0A01"/>
    <w:rsid w:val="004F3C14"/>
    <w:rsid w:val="004F58C5"/>
    <w:rsid w:val="004F5E51"/>
    <w:rsid w:val="004F76FB"/>
    <w:rsid w:val="004F7F96"/>
    <w:rsid w:val="0050170D"/>
    <w:rsid w:val="00501910"/>
    <w:rsid w:val="00512A87"/>
    <w:rsid w:val="005142AE"/>
    <w:rsid w:val="005201E8"/>
    <w:rsid w:val="00520E61"/>
    <w:rsid w:val="00522104"/>
    <w:rsid w:val="00532210"/>
    <w:rsid w:val="00532879"/>
    <w:rsid w:val="00537DC4"/>
    <w:rsid w:val="005404A4"/>
    <w:rsid w:val="00540AC6"/>
    <w:rsid w:val="00540B54"/>
    <w:rsid w:val="005412DD"/>
    <w:rsid w:val="00573784"/>
    <w:rsid w:val="0057511B"/>
    <w:rsid w:val="00587CD5"/>
    <w:rsid w:val="005B273B"/>
    <w:rsid w:val="005B3FA7"/>
    <w:rsid w:val="005B4511"/>
    <w:rsid w:val="005C2069"/>
    <w:rsid w:val="005C52C0"/>
    <w:rsid w:val="005E1727"/>
    <w:rsid w:val="005E1EEB"/>
    <w:rsid w:val="005E4CF0"/>
    <w:rsid w:val="005F7778"/>
    <w:rsid w:val="005F7EA6"/>
    <w:rsid w:val="006049D4"/>
    <w:rsid w:val="00607FFC"/>
    <w:rsid w:val="0061335E"/>
    <w:rsid w:val="00615AED"/>
    <w:rsid w:val="00615D94"/>
    <w:rsid w:val="00615EF0"/>
    <w:rsid w:val="006344B4"/>
    <w:rsid w:val="0063455A"/>
    <w:rsid w:val="00635220"/>
    <w:rsid w:val="00644A4F"/>
    <w:rsid w:val="00644BB4"/>
    <w:rsid w:val="00650BED"/>
    <w:rsid w:val="00674B63"/>
    <w:rsid w:val="00675ABD"/>
    <w:rsid w:val="006817C8"/>
    <w:rsid w:val="00684388"/>
    <w:rsid w:val="00686C14"/>
    <w:rsid w:val="00697ABB"/>
    <w:rsid w:val="006B3412"/>
    <w:rsid w:val="006B4AF9"/>
    <w:rsid w:val="006B60B2"/>
    <w:rsid w:val="006C4EB0"/>
    <w:rsid w:val="006C773F"/>
    <w:rsid w:val="006D2E3C"/>
    <w:rsid w:val="006D3A0D"/>
    <w:rsid w:val="006E29D1"/>
    <w:rsid w:val="006E5D57"/>
    <w:rsid w:val="006F3EFB"/>
    <w:rsid w:val="007062B3"/>
    <w:rsid w:val="00720F1E"/>
    <w:rsid w:val="00721DC1"/>
    <w:rsid w:val="007220AC"/>
    <w:rsid w:val="00730D7E"/>
    <w:rsid w:val="00732ED8"/>
    <w:rsid w:val="00735F7F"/>
    <w:rsid w:val="0076134F"/>
    <w:rsid w:val="0076710D"/>
    <w:rsid w:val="00770EF5"/>
    <w:rsid w:val="007774BA"/>
    <w:rsid w:val="007810B2"/>
    <w:rsid w:val="007823EA"/>
    <w:rsid w:val="007824B3"/>
    <w:rsid w:val="007831DA"/>
    <w:rsid w:val="00790E53"/>
    <w:rsid w:val="007B6621"/>
    <w:rsid w:val="007B7C67"/>
    <w:rsid w:val="007D50C7"/>
    <w:rsid w:val="007D777D"/>
    <w:rsid w:val="00800B36"/>
    <w:rsid w:val="00800C0F"/>
    <w:rsid w:val="008064C3"/>
    <w:rsid w:val="0082525F"/>
    <w:rsid w:val="008278A8"/>
    <w:rsid w:val="0083248B"/>
    <w:rsid w:val="00833E9F"/>
    <w:rsid w:val="00837612"/>
    <w:rsid w:val="0084025A"/>
    <w:rsid w:val="00842532"/>
    <w:rsid w:val="00845AA3"/>
    <w:rsid w:val="00863F5E"/>
    <w:rsid w:val="00876C18"/>
    <w:rsid w:val="008821A7"/>
    <w:rsid w:val="0088530D"/>
    <w:rsid w:val="0089529B"/>
    <w:rsid w:val="00895B60"/>
    <w:rsid w:val="00896B37"/>
    <w:rsid w:val="00897FF0"/>
    <w:rsid w:val="008A259F"/>
    <w:rsid w:val="008A42D8"/>
    <w:rsid w:val="008B0C21"/>
    <w:rsid w:val="008B12C7"/>
    <w:rsid w:val="008B4091"/>
    <w:rsid w:val="008B6640"/>
    <w:rsid w:val="008D17ED"/>
    <w:rsid w:val="008D76A6"/>
    <w:rsid w:val="008E7E47"/>
    <w:rsid w:val="008F4062"/>
    <w:rsid w:val="0090075B"/>
    <w:rsid w:val="00923556"/>
    <w:rsid w:val="00927E3E"/>
    <w:rsid w:val="009318EE"/>
    <w:rsid w:val="009541C6"/>
    <w:rsid w:val="00954FAD"/>
    <w:rsid w:val="009555D9"/>
    <w:rsid w:val="00955DEF"/>
    <w:rsid w:val="009575AB"/>
    <w:rsid w:val="00960D9F"/>
    <w:rsid w:val="009812B0"/>
    <w:rsid w:val="00983579"/>
    <w:rsid w:val="00986B79"/>
    <w:rsid w:val="00994DD7"/>
    <w:rsid w:val="009953E5"/>
    <w:rsid w:val="00995FDC"/>
    <w:rsid w:val="009A357A"/>
    <w:rsid w:val="009A38BF"/>
    <w:rsid w:val="009B1F57"/>
    <w:rsid w:val="009B6CA6"/>
    <w:rsid w:val="009C44B9"/>
    <w:rsid w:val="009C7C30"/>
    <w:rsid w:val="009C7DB2"/>
    <w:rsid w:val="009D105A"/>
    <w:rsid w:val="009F1853"/>
    <w:rsid w:val="009F37E6"/>
    <w:rsid w:val="00A01CE6"/>
    <w:rsid w:val="00A042A3"/>
    <w:rsid w:val="00A101D6"/>
    <w:rsid w:val="00A1627D"/>
    <w:rsid w:val="00A258D6"/>
    <w:rsid w:val="00A27BE1"/>
    <w:rsid w:val="00A4076F"/>
    <w:rsid w:val="00A4770A"/>
    <w:rsid w:val="00A540E8"/>
    <w:rsid w:val="00A56150"/>
    <w:rsid w:val="00A65FD0"/>
    <w:rsid w:val="00A717D9"/>
    <w:rsid w:val="00A7223B"/>
    <w:rsid w:val="00A7606C"/>
    <w:rsid w:val="00A76661"/>
    <w:rsid w:val="00A76E16"/>
    <w:rsid w:val="00A81556"/>
    <w:rsid w:val="00A941A4"/>
    <w:rsid w:val="00AA5448"/>
    <w:rsid w:val="00AA654A"/>
    <w:rsid w:val="00AB674E"/>
    <w:rsid w:val="00AC660C"/>
    <w:rsid w:val="00AE33B9"/>
    <w:rsid w:val="00AE6AB0"/>
    <w:rsid w:val="00AF67F3"/>
    <w:rsid w:val="00AF6E52"/>
    <w:rsid w:val="00B01E72"/>
    <w:rsid w:val="00B03DB1"/>
    <w:rsid w:val="00B416DD"/>
    <w:rsid w:val="00B66AEE"/>
    <w:rsid w:val="00B71C94"/>
    <w:rsid w:val="00B731DB"/>
    <w:rsid w:val="00B825AB"/>
    <w:rsid w:val="00BB2DA3"/>
    <w:rsid w:val="00BB673B"/>
    <w:rsid w:val="00BC3FD9"/>
    <w:rsid w:val="00BD592C"/>
    <w:rsid w:val="00BD6E1E"/>
    <w:rsid w:val="00BE2383"/>
    <w:rsid w:val="00BE45E7"/>
    <w:rsid w:val="00BE556C"/>
    <w:rsid w:val="00BF0ACD"/>
    <w:rsid w:val="00BF4D44"/>
    <w:rsid w:val="00BF79CF"/>
    <w:rsid w:val="00C01CCF"/>
    <w:rsid w:val="00C1037D"/>
    <w:rsid w:val="00C14D83"/>
    <w:rsid w:val="00C20479"/>
    <w:rsid w:val="00C20ACF"/>
    <w:rsid w:val="00C2660D"/>
    <w:rsid w:val="00C309A5"/>
    <w:rsid w:val="00C31BAF"/>
    <w:rsid w:val="00C358DB"/>
    <w:rsid w:val="00C41318"/>
    <w:rsid w:val="00C419A9"/>
    <w:rsid w:val="00C458EF"/>
    <w:rsid w:val="00C6235F"/>
    <w:rsid w:val="00C70AD3"/>
    <w:rsid w:val="00C72A11"/>
    <w:rsid w:val="00C77EB8"/>
    <w:rsid w:val="00C80506"/>
    <w:rsid w:val="00C97580"/>
    <w:rsid w:val="00CA2A00"/>
    <w:rsid w:val="00CB57A5"/>
    <w:rsid w:val="00CB65CF"/>
    <w:rsid w:val="00CD02D4"/>
    <w:rsid w:val="00CD68F4"/>
    <w:rsid w:val="00CF1448"/>
    <w:rsid w:val="00D07E62"/>
    <w:rsid w:val="00D16EAC"/>
    <w:rsid w:val="00D22E31"/>
    <w:rsid w:val="00D318A7"/>
    <w:rsid w:val="00D351B8"/>
    <w:rsid w:val="00D5149C"/>
    <w:rsid w:val="00D52567"/>
    <w:rsid w:val="00D53B39"/>
    <w:rsid w:val="00D72DDE"/>
    <w:rsid w:val="00D7419D"/>
    <w:rsid w:val="00D7753B"/>
    <w:rsid w:val="00D81D36"/>
    <w:rsid w:val="00D832F4"/>
    <w:rsid w:val="00D925B7"/>
    <w:rsid w:val="00D92F16"/>
    <w:rsid w:val="00D96027"/>
    <w:rsid w:val="00DB0B3E"/>
    <w:rsid w:val="00DB35A6"/>
    <w:rsid w:val="00DC0C2F"/>
    <w:rsid w:val="00DC11AF"/>
    <w:rsid w:val="00DD19BE"/>
    <w:rsid w:val="00DD4011"/>
    <w:rsid w:val="00DE2BF6"/>
    <w:rsid w:val="00DE4033"/>
    <w:rsid w:val="00DE62F1"/>
    <w:rsid w:val="00DF0849"/>
    <w:rsid w:val="00DF291B"/>
    <w:rsid w:val="00E06274"/>
    <w:rsid w:val="00E066AF"/>
    <w:rsid w:val="00E078D3"/>
    <w:rsid w:val="00E20252"/>
    <w:rsid w:val="00E258A6"/>
    <w:rsid w:val="00E272CF"/>
    <w:rsid w:val="00E300FD"/>
    <w:rsid w:val="00E351A9"/>
    <w:rsid w:val="00E400E5"/>
    <w:rsid w:val="00E40168"/>
    <w:rsid w:val="00E40465"/>
    <w:rsid w:val="00E40596"/>
    <w:rsid w:val="00E4215E"/>
    <w:rsid w:val="00E466A5"/>
    <w:rsid w:val="00E7566E"/>
    <w:rsid w:val="00E821B1"/>
    <w:rsid w:val="00E92767"/>
    <w:rsid w:val="00EA2C5D"/>
    <w:rsid w:val="00EB2167"/>
    <w:rsid w:val="00EB4FA4"/>
    <w:rsid w:val="00EB5BC8"/>
    <w:rsid w:val="00EC4B03"/>
    <w:rsid w:val="00EC69E3"/>
    <w:rsid w:val="00EC7863"/>
    <w:rsid w:val="00ED72DB"/>
    <w:rsid w:val="00EE01E5"/>
    <w:rsid w:val="00EF36C4"/>
    <w:rsid w:val="00EF5794"/>
    <w:rsid w:val="00F00460"/>
    <w:rsid w:val="00F03E2C"/>
    <w:rsid w:val="00F0578A"/>
    <w:rsid w:val="00F2401E"/>
    <w:rsid w:val="00F27516"/>
    <w:rsid w:val="00F33D0C"/>
    <w:rsid w:val="00F4728C"/>
    <w:rsid w:val="00F64B16"/>
    <w:rsid w:val="00F65D49"/>
    <w:rsid w:val="00F677BD"/>
    <w:rsid w:val="00F74B6F"/>
    <w:rsid w:val="00F74DFE"/>
    <w:rsid w:val="00F865BB"/>
    <w:rsid w:val="00F87A2C"/>
    <w:rsid w:val="00F9382B"/>
    <w:rsid w:val="00FA03C7"/>
    <w:rsid w:val="00FA60E0"/>
    <w:rsid w:val="00FC6C17"/>
    <w:rsid w:val="00FC76C6"/>
    <w:rsid w:val="00FD0AE2"/>
    <w:rsid w:val="00FD3055"/>
    <w:rsid w:val="00FD6051"/>
    <w:rsid w:val="00FE3D5D"/>
    <w:rsid w:val="00FF116F"/>
    <w:rsid w:val="00FF58A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semiHidden="0" w:uiPriority="39" w:unhideWhenUsed="0" w:qFormat="1"/>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List Bullet" w:qFormat="1"/>
    <w:lsdException w:name="List Number" w:qFormat="1"/>
    <w:lsdException w:name="List Bullet 2" w:qFormat="1"/>
    <w:lsdException w:name="List Number 2" w:qFormat="1"/>
    <w:lsdException w:name="Title" w:semiHidden="0" w:uiPriority="10" w:unhideWhenUsed="0" w:qFormat="1"/>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77EB8"/>
    <w:rPr>
      <w:lang w:val="en-AU"/>
    </w:rPr>
  </w:style>
  <w:style w:type="paragraph" w:styleId="Heading1">
    <w:name w:val="heading 1"/>
    <w:basedOn w:val="Normal"/>
    <w:next w:val="Normal"/>
    <w:link w:val="Heading1Char"/>
    <w:uiPriority w:val="9"/>
    <w:qFormat/>
    <w:rsid w:val="003B5120"/>
    <w:pPr>
      <w:keepNext/>
      <w:keepLines/>
      <w:spacing w:before="480" w:after="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3B5120"/>
    <w:pPr>
      <w:keepNext/>
      <w:keepLines/>
      <w:spacing w:before="200" w:after="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qFormat/>
    <w:rsid w:val="007B6621"/>
    <w:pPr>
      <w:keepNext/>
      <w:keepLines/>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2660D"/>
    <w:pPr>
      <w:spacing w:before="120" w:after="0" w:line="360" w:lineRule="auto"/>
    </w:pPr>
    <w:rPr>
      <w:rFonts w:ascii="Arial" w:hAnsi="Arial"/>
      <w:sz w:val="24"/>
    </w:rPr>
  </w:style>
  <w:style w:type="character" w:customStyle="1" w:styleId="BodyTextChar">
    <w:name w:val="Body Text Char"/>
    <w:basedOn w:val="DefaultParagraphFont"/>
    <w:link w:val="BodyText"/>
    <w:rsid w:val="00C01CCF"/>
    <w:rPr>
      <w:rFonts w:ascii="Arial" w:hAnsi="Arial"/>
      <w:sz w:val="24"/>
      <w:lang w:val="en-AU"/>
    </w:rPr>
  </w:style>
  <w:style w:type="paragraph" w:styleId="Title">
    <w:name w:val="Title"/>
    <w:basedOn w:val="Normal"/>
    <w:next w:val="Normal"/>
    <w:link w:val="TitleChar"/>
    <w:uiPriority w:val="10"/>
    <w:qFormat/>
    <w:rsid w:val="00C2660D"/>
    <w:pPr>
      <w:pBdr>
        <w:bottom w:val="single" w:sz="8" w:space="4" w:color="4F81BD" w:themeColor="accent1"/>
      </w:pBdr>
      <w:spacing w:after="300" w:line="240" w:lineRule="auto"/>
      <w:contextualSpacing/>
    </w:pPr>
    <w:rPr>
      <w:rFonts w:ascii="Arial" w:eastAsiaTheme="majorEastAsia" w:hAnsi="Arial" w:cstheme="majorBidi"/>
      <w:spacing w:val="5"/>
      <w:kern w:val="28"/>
      <w:sz w:val="48"/>
      <w:szCs w:val="52"/>
    </w:rPr>
  </w:style>
  <w:style w:type="character" w:customStyle="1" w:styleId="TitleChar">
    <w:name w:val="Title Char"/>
    <w:basedOn w:val="DefaultParagraphFont"/>
    <w:link w:val="Title"/>
    <w:uiPriority w:val="10"/>
    <w:rsid w:val="00C2660D"/>
    <w:rPr>
      <w:rFonts w:ascii="Arial" w:eastAsiaTheme="majorEastAsia" w:hAnsi="Arial" w:cstheme="majorBidi"/>
      <w:spacing w:val="5"/>
      <w:kern w:val="28"/>
      <w:sz w:val="48"/>
      <w:szCs w:val="52"/>
      <w:lang w:val="en-AU"/>
    </w:rPr>
  </w:style>
  <w:style w:type="character" w:customStyle="1" w:styleId="Heading1Char">
    <w:name w:val="Heading 1 Char"/>
    <w:basedOn w:val="DefaultParagraphFont"/>
    <w:link w:val="Heading1"/>
    <w:uiPriority w:val="9"/>
    <w:rsid w:val="003B5120"/>
    <w:rPr>
      <w:rFonts w:ascii="Arial" w:eastAsiaTheme="majorEastAsia" w:hAnsi="Arial" w:cstheme="majorBidi"/>
      <w:b/>
      <w:bCs/>
      <w:sz w:val="32"/>
      <w:szCs w:val="28"/>
      <w:lang w:val="en-AU"/>
    </w:rPr>
  </w:style>
  <w:style w:type="character" w:customStyle="1" w:styleId="Heading2Char">
    <w:name w:val="Heading 2 Char"/>
    <w:basedOn w:val="DefaultParagraphFont"/>
    <w:link w:val="Heading2"/>
    <w:uiPriority w:val="9"/>
    <w:rsid w:val="003B5120"/>
    <w:rPr>
      <w:rFonts w:ascii="Arial" w:eastAsiaTheme="majorEastAsia" w:hAnsi="Arial" w:cstheme="majorBidi"/>
      <w:b/>
      <w:bCs/>
      <w:sz w:val="28"/>
      <w:szCs w:val="26"/>
      <w:lang w:val="en-AU"/>
    </w:rPr>
  </w:style>
  <w:style w:type="character" w:customStyle="1" w:styleId="Heading3Char">
    <w:name w:val="Heading 3 Char"/>
    <w:basedOn w:val="DefaultParagraphFont"/>
    <w:link w:val="Heading3"/>
    <w:uiPriority w:val="9"/>
    <w:rsid w:val="0049416E"/>
    <w:rPr>
      <w:rFonts w:ascii="Arial" w:eastAsiaTheme="majorEastAsia" w:hAnsi="Arial" w:cstheme="majorBidi"/>
      <w:b/>
      <w:bCs/>
      <w:sz w:val="24"/>
      <w:lang w:val="en-AU"/>
    </w:rPr>
  </w:style>
  <w:style w:type="paragraph" w:styleId="ListParagraph">
    <w:name w:val="List Paragraph"/>
    <w:basedOn w:val="Normal"/>
    <w:uiPriority w:val="34"/>
    <w:rsid w:val="00C31BAF"/>
    <w:pPr>
      <w:ind w:left="720"/>
      <w:contextualSpacing/>
    </w:pPr>
  </w:style>
  <w:style w:type="paragraph" w:styleId="ListBullet">
    <w:name w:val="List Bullet"/>
    <w:aliases w:val="List 1"/>
    <w:basedOn w:val="Normal"/>
    <w:uiPriority w:val="99"/>
    <w:qFormat/>
    <w:rsid w:val="00C31BAF"/>
    <w:pPr>
      <w:numPr>
        <w:numId w:val="1"/>
      </w:numPr>
      <w:contextualSpacing/>
    </w:pPr>
    <w:rPr>
      <w:rFonts w:ascii="Arial" w:hAnsi="Arial"/>
      <w:sz w:val="24"/>
    </w:rPr>
  </w:style>
  <w:style w:type="paragraph" w:styleId="ListBullet2">
    <w:name w:val="List Bullet 2"/>
    <w:aliases w:val="List2"/>
    <w:basedOn w:val="Normal"/>
    <w:uiPriority w:val="99"/>
    <w:qFormat/>
    <w:rsid w:val="00C31BAF"/>
    <w:pPr>
      <w:numPr>
        <w:numId w:val="2"/>
      </w:numPr>
      <w:contextualSpacing/>
    </w:pPr>
    <w:rPr>
      <w:rFonts w:ascii="Arial" w:hAnsi="Arial"/>
      <w:sz w:val="24"/>
    </w:rPr>
  </w:style>
  <w:style w:type="paragraph" w:styleId="ListNumber">
    <w:name w:val="List Number"/>
    <w:aliases w:val="No.1"/>
    <w:basedOn w:val="Normal"/>
    <w:uiPriority w:val="99"/>
    <w:qFormat/>
    <w:rsid w:val="00472FA1"/>
    <w:pPr>
      <w:numPr>
        <w:numId w:val="6"/>
      </w:numPr>
      <w:contextualSpacing/>
    </w:pPr>
    <w:rPr>
      <w:rFonts w:ascii="Arial" w:hAnsi="Arial"/>
      <w:sz w:val="24"/>
    </w:rPr>
  </w:style>
  <w:style w:type="paragraph" w:styleId="ListNumber2">
    <w:name w:val="List Number 2"/>
    <w:aliases w:val="No.2"/>
    <w:basedOn w:val="Normal"/>
    <w:uiPriority w:val="99"/>
    <w:qFormat/>
    <w:rsid w:val="00472FA1"/>
    <w:pPr>
      <w:numPr>
        <w:numId w:val="7"/>
      </w:numPr>
      <w:ind w:left="717"/>
      <w:contextualSpacing/>
    </w:pPr>
    <w:rPr>
      <w:rFonts w:ascii="Arial" w:hAnsi="Arial"/>
      <w:sz w:val="24"/>
    </w:rPr>
  </w:style>
  <w:style w:type="paragraph" w:styleId="Header">
    <w:name w:val="header"/>
    <w:basedOn w:val="Normal"/>
    <w:link w:val="HeaderChar"/>
    <w:uiPriority w:val="99"/>
    <w:qFormat/>
    <w:rsid w:val="00C41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318"/>
    <w:rPr>
      <w:lang w:val="en-AU"/>
    </w:rPr>
  </w:style>
  <w:style w:type="paragraph" w:styleId="Footer">
    <w:name w:val="footer"/>
    <w:basedOn w:val="Normal"/>
    <w:link w:val="FooterChar"/>
    <w:uiPriority w:val="99"/>
    <w:qFormat/>
    <w:rsid w:val="00C41318"/>
    <w:pPr>
      <w:tabs>
        <w:tab w:val="center" w:pos="4680"/>
        <w:tab w:val="right" w:pos="9360"/>
      </w:tabs>
      <w:spacing w:after="0" w:line="240" w:lineRule="auto"/>
    </w:pPr>
    <w:rPr>
      <w:rFonts w:ascii="Arial" w:hAnsi="Arial"/>
      <w:sz w:val="16"/>
    </w:rPr>
  </w:style>
  <w:style w:type="character" w:customStyle="1" w:styleId="FooterChar">
    <w:name w:val="Footer Char"/>
    <w:basedOn w:val="DefaultParagraphFont"/>
    <w:link w:val="Footer"/>
    <w:uiPriority w:val="99"/>
    <w:rsid w:val="00C41318"/>
    <w:rPr>
      <w:rFonts w:ascii="Arial" w:hAnsi="Arial"/>
      <w:sz w:val="16"/>
      <w:lang w:val="en-AU"/>
    </w:rPr>
  </w:style>
  <w:style w:type="paragraph" w:styleId="TOC1">
    <w:name w:val="toc 1"/>
    <w:basedOn w:val="Heading1"/>
    <w:next w:val="Normal"/>
    <w:autoRedefine/>
    <w:uiPriority w:val="39"/>
    <w:qFormat/>
    <w:rsid w:val="00C01CCF"/>
    <w:pPr>
      <w:spacing w:after="100"/>
    </w:pPr>
  </w:style>
  <w:style w:type="paragraph" w:styleId="TOC2">
    <w:name w:val="toc 2"/>
    <w:basedOn w:val="Heading2"/>
    <w:next w:val="Normal"/>
    <w:autoRedefine/>
    <w:uiPriority w:val="39"/>
    <w:qFormat/>
    <w:rsid w:val="00C01CCF"/>
    <w:pPr>
      <w:spacing w:after="100"/>
      <w:ind w:left="220"/>
    </w:pPr>
  </w:style>
  <w:style w:type="paragraph" w:styleId="TOC3">
    <w:name w:val="toc 3"/>
    <w:basedOn w:val="Heading3"/>
    <w:next w:val="Normal"/>
    <w:autoRedefine/>
    <w:uiPriority w:val="39"/>
    <w:qFormat/>
    <w:rsid w:val="00252A37"/>
    <w:pPr>
      <w:spacing w:after="100"/>
      <w:ind w:left="440"/>
    </w:pPr>
  </w:style>
  <w:style w:type="table" w:styleId="TableGrid1">
    <w:name w:val="Table Grid 1"/>
    <w:basedOn w:val="TableSimple1"/>
    <w:uiPriority w:val="99"/>
    <w:semiHidden/>
    <w:unhideWhenUsed/>
    <w:rsid w:val="003D6B4E"/>
    <w:rPr>
      <w:rFonts w:ascii="Arial" w:hAnsi="Arial"/>
      <w:sz w:val="24"/>
      <w:szCs w:val="20"/>
      <w:lang w:val="en-AU"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DDDDDD"/>
    </w:tcPr>
    <w:tblStylePr w:type="firstRow">
      <w:tblPr/>
      <w:tcPr>
        <w:tcBorders>
          <w:bottom w:val="single" w:sz="6" w:space="0" w:color="008000"/>
          <w:tl2br w:val="none" w:sz="0" w:space="0" w:color="auto"/>
          <w:tr2bl w:val="none" w:sz="0" w:space="0" w:color="auto"/>
        </w:tcBorders>
      </w:tcPr>
    </w:tblStylePr>
    <w:tblStylePr w:type="lastRow">
      <w:rPr>
        <w:i/>
        <w:iCs/>
      </w:rPr>
      <w:tblPr/>
      <w:tcPr>
        <w:tcBorders>
          <w:top w:val="single" w:sz="6" w:space="0" w:color="008000"/>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3D6B4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Elegant">
    <w:name w:val="Table Elegant"/>
    <w:basedOn w:val="TableNormal"/>
    <w:uiPriority w:val="99"/>
    <w:semiHidden/>
    <w:unhideWhenUsed/>
    <w:rsid w:val="003D6B4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821A7"/>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DDDDDD"/>
    </w:tcPr>
  </w:style>
  <w:style w:type="paragraph" w:styleId="BalloonText">
    <w:name w:val="Balloon Text"/>
    <w:basedOn w:val="Normal"/>
    <w:link w:val="BalloonTextChar"/>
    <w:uiPriority w:val="99"/>
    <w:semiHidden/>
    <w:unhideWhenUsed/>
    <w:rsid w:val="00825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25F"/>
    <w:rPr>
      <w:rFonts w:ascii="Tahoma" w:hAnsi="Tahoma" w:cs="Tahoma"/>
      <w:sz w:val="16"/>
      <w:szCs w:val="16"/>
      <w:lang w:val="en-AU"/>
    </w:rPr>
  </w:style>
  <w:style w:type="character" w:styleId="Hyperlink">
    <w:name w:val="Hyperlink"/>
    <w:basedOn w:val="DefaultParagraphFont"/>
    <w:uiPriority w:val="99"/>
    <w:unhideWhenUsed/>
    <w:rsid w:val="0084025A"/>
    <w:rPr>
      <w:color w:val="0000FF" w:themeColor="hyperlink"/>
      <w:u w:val="single"/>
    </w:rPr>
  </w:style>
  <w:style w:type="paragraph" w:styleId="NormalWeb">
    <w:name w:val="Normal (Web)"/>
    <w:basedOn w:val="Normal"/>
    <w:uiPriority w:val="99"/>
    <w:semiHidden/>
    <w:unhideWhenUsed/>
    <w:rsid w:val="00E06274"/>
    <w:pPr>
      <w:spacing w:after="68" w:line="240" w:lineRule="auto"/>
      <w:ind w:right="1426"/>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E29D1"/>
    <w:rPr>
      <w:b/>
      <w:bCs/>
    </w:rPr>
  </w:style>
  <w:style w:type="table" w:customStyle="1" w:styleId="LightShading1">
    <w:name w:val="Light Shading1"/>
    <w:basedOn w:val="TableNormal"/>
    <w:uiPriority w:val="60"/>
    <w:rsid w:val="006E29D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012A10"/>
    <w:rPr>
      <w:sz w:val="16"/>
      <w:szCs w:val="16"/>
    </w:rPr>
  </w:style>
  <w:style w:type="paragraph" w:styleId="CommentText">
    <w:name w:val="annotation text"/>
    <w:basedOn w:val="Normal"/>
    <w:link w:val="CommentTextChar"/>
    <w:uiPriority w:val="99"/>
    <w:semiHidden/>
    <w:unhideWhenUsed/>
    <w:rsid w:val="00012A10"/>
    <w:pPr>
      <w:spacing w:line="240" w:lineRule="auto"/>
    </w:pPr>
    <w:rPr>
      <w:sz w:val="20"/>
      <w:szCs w:val="20"/>
    </w:rPr>
  </w:style>
  <w:style w:type="character" w:customStyle="1" w:styleId="CommentTextChar">
    <w:name w:val="Comment Text Char"/>
    <w:basedOn w:val="DefaultParagraphFont"/>
    <w:link w:val="CommentText"/>
    <w:uiPriority w:val="99"/>
    <w:semiHidden/>
    <w:rsid w:val="00012A10"/>
    <w:rPr>
      <w:sz w:val="20"/>
      <w:szCs w:val="20"/>
      <w:lang w:val="en-AU"/>
    </w:rPr>
  </w:style>
  <w:style w:type="paragraph" w:styleId="CommentSubject">
    <w:name w:val="annotation subject"/>
    <w:basedOn w:val="CommentText"/>
    <w:next w:val="CommentText"/>
    <w:link w:val="CommentSubjectChar"/>
    <w:uiPriority w:val="99"/>
    <w:semiHidden/>
    <w:unhideWhenUsed/>
    <w:rsid w:val="00012A10"/>
    <w:rPr>
      <w:b/>
      <w:bCs/>
    </w:rPr>
  </w:style>
  <w:style w:type="character" w:customStyle="1" w:styleId="CommentSubjectChar">
    <w:name w:val="Comment Subject Char"/>
    <w:basedOn w:val="CommentTextChar"/>
    <w:link w:val="CommentSubject"/>
    <w:uiPriority w:val="99"/>
    <w:semiHidden/>
    <w:rsid w:val="00012A10"/>
    <w:rPr>
      <w:b/>
      <w:bCs/>
    </w:rPr>
  </w:style>
  <w:style w:type="paragraph" w:styleId="BodyTextIndent">
    <w:name w:val="Body Text Indent"/>
    <w:basedOn w:val="Normal"/>
    <w:link w:val="BodyTextIndentChar"/>
    <w:uiPriority w:val="99"/>
    <w:semiHidden/>
    <w:unhideWhenUsed/>
    <w:rsid w:val="0047095F"/>
    <w:pPr>
      <w:spacing w:after="120"/>
      <w:ind w:left="283"/>
    </w:pPr>
  </w:style>
  <w:style w:type="character" w:customStyle="1" w:styleId="BodyTextIndentChar">
    <w:name w:val="Body Text Indent Char"/>
    <w:basedOn w:val="DefaultParagraphFont"/>
    <w:link w:val="BodyTextIndent"/>
    <w:uiPriority w:val="99"/>
    <w:semiHidden/>
    <w:rsid w:val="0047095F"/>
    <w:rPr>
      <w:lang w:val="en-AU"/>
    </w:rPr>
  </w:style>
  <w:style w:type="paragraph" w:styleId="BodyTextFirstIndent2">
    <w:name w:val="Body Text First Indent 2"/>
    <w:basedOn w:val="BodyTextIndent"/>
    <w:link w:val="BodyTextFirstIndent2Char"/>
    <w:uiPriority w:val="99"/>
    <w:unhideWhenUsed/>
    <w:rsid w:val="0047095F"/>
    <w:pPr>
      <w:spacing w:after="200"/>
      <w:ind w:left="360" w:firstLine="360"/>
    </w:pPr>
  </w:style>
  <w:style w:type="character" w:customStyle="1" w:styleId="BodyTextFirstIndent2Char">
    <w:name w:val="Body Text First Indent 2 Char"/>
    <w:basedOn w:val="BodyTextIndentChar"/>
    <w:link w:val="BodyTextFirstIndent2"/>
    <w:uiPriority w:val="99"/>
    <w:rsid w:val="0047095F"/>
  </w:style>
  <w:style w:type="paragraph" w:customStyle="1" w:styleId="Activity">
    <w:name w:val="Activity"/>
    <w:basedOn w:val="BodyText"/>
    <w:link w:val="ActivityChar"/>
    <w:qFormat/>
    <w:rsid w:val="00A042A3"/>
    <w:rPr>
      <w:b/>
      <w:color w:val="F79646" w:themeColor="accent6"/>
      <w:sz w:val="28"/>
      <w:szCs w:val="28"/>
    </w:rPr>
  </w:style>
  <w:style w:type="character" w:customStyle="1" w:styleId="ActivityChar">
    <w:name w:val="Activity Char"/>
    <w:basedOn w:val="BodyTextChar"/>
    <w:link w:val="Activity"/>
    <w:rsid w:val="00A042A3"/>
    <w:rPr>
      <w:b/>
      <w:color w:val="F79646" w:themeColor="accent6"/>
      <w:sz w:val="28"/>
      <w:szCs w:val="28"/>
    </w:rPr>
  </w:style>
</w:styles>
</file>

<file path=word/webSettings.xml><?xml version="1.0" encoding="utf-8"?>
<w:webSettings xmlns:r="http://schemas.openxmlformats.org/officeDocument/2006/relationships" xmlns:w="http://schemas.openxmlformats.org/wordprocessingml/2006/main">
  <w:divs>
    <w:div w:id="388919380">
      <w:bodyDiv w:val="1"/>
      <w:marLeft w:val="0"/>
      <w:marRight w:val="0"/>
      <w:marTop w:val="0"/>
      <w:marBottom w:val="0"/>
      <w:divBdr>
        <w:top w:val="none" w:sz="0" w:space="0" w:color="auto"/>
        <w:left w:val="none" w:sz="0" w:space="0" w:color="auto"/>
        <w:bottom w:val="none" w:sz="0" w:space="0" w:color="auto"/>
        <w:right w:val="none" w:sz="0" w:space="0" w:color="auto"/>
      </w:divBdr>
      <w:divsChild>
        <w:div w:id="288169980">
          <w:marLeft w:val="0"/>
          <w:marRight w:val="0"/>
          <w:marTop w:val="0"/>
          <w:marBottom w:val="0"/>
          <w:divBdr>
            <w:top w:val="none" w:sz="0" w:space="0" w:color="auto"/>
            <w:left w:val="none" w:sz="0" w:space="0" w:color="auto"/>
            <w:bottom w:val="none" w:sz="0" w:space="0" w:color="auto"/>
            <w:right w:val="none" w:sz="0" w:space="0" w:color="auto"/>
          </w:divBdr>
        </w:div>
      </w:divsChild>
    </w:div>
    <w:div w:id="512764724">
      <w:bodyDiv w:val="1"/>
      <w:marLeft w:val="0"/>
      <w:marRight w:val="0"/>
      <w:marTop w:val="0"/>
      <w:marBottom w:val="0"/>
      <w:divBdr>
        <w:top w:val="none" w:sz="0" w:space="0" w:color="auto"/>
        <w:left w:val="none" w:sz="0" w:space="0" w:color="auto"/>
        <w:bottom w:val="none" w:sz="0" w:space="0" w:color="auto"/>
        <w:right w:val="none" w:sz="0" w:space="0" w:color="auto"/>
      </w:divBdr>
      <w:divsChild>
        <w:div w:id="827132796">
          <w:marLeft w:val="0"/>
          <w:marRight w:val="0"/>
          <w:marTop w:val="100"/>
          <w:marBottom w:val="100"/>
          <w:divBdr>
            <w:top w:val="none" w:sz="0" w:space="0" w:color="auto"/>
            <w:left w:val="none" w:sz="0" w:space="0" w:color="auto"/>
            <w:bottom w:val="none" w:sz="0" w:space="0" w:color="auto"/>
            <w:right w:val="none" w:sz="0" w:space="0" w:color="auto"/>
          </w:divBdr>
          <w:divsChild>
            <w:div w:id="357901416">
              <w:marLeft w:val="0"/>
              <w:marRight w:val="0"/>
              <w:marTop w:val="0"/>
              <w:marBottom w:val="0"/>
              <w:divBdr>
                <w:top w:val="none" w:sz="0" w:space="0" w:color="auto"/>
                <w:left w:val="none" w:sz="0" w:space="0" w:color="auto"/>
                <w:bottom w:val="none" w:sz="0" w:space="0" w:color="auto"/>
                <w:right w:val="none" w:sz="0" w:space="0" w:color="auto"/>
              </w:divBdr>
              <w:divsChild>
                <w:div w:id="622006220">
                  <w:marLeft w:val="136"/>
                  <w:marRight w:val="0"/>
                  <w:marTop w:val="0"/>
                  <w:marBottom w:val="0"/>
                  <w:divBdr>
                    <w:top w:val="none" w:sz="0" w:space="0" w:color="auto"/>
                    <w:left w:val="none" w:sz="0" w:space="0" w:color="auto"/>
                    <w:bottom w:val="none" w:sz="0" w:space="0" w:color="auto"/>
                    <w:right w:val="none" w:sz="0" w:space="0" w:color="auto"/>
                  </w:divBdr>
                  <w:divsChild>
                    <w:div w:id="871763983">
                      <w:marLeft w:val="0"/>
                      <w:marRight w:val="0"/>
                      <w:marTop w:val="0"/>
                      <w:marBottom w:val="0"/>
                      <w:divBdr>
                        <w:top w:val="none" w:sz="0" w:space="0" w:color="auto"/>
                        <w:left w:val="none" w:sz="0" w:space="0" w:color="auto"/>
                        <w:bottom w:val="none" w:sz="0" w:space="0" w:color="auto"/>
                        <w:right w:val="none" w:sz="0" w:space="0" w:color="auto"/>
                      </w:divBdr>
                      <w:divsChild>
                        <w:div w:id="13894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415945">
      <w:bodyDiv w:val="1"/>
      <w:marLeft w:val="0"/>
      <w:marRight w:val="0"/>
      <w:marTop w:val="0"/>
      <w:marBottom w:val="0"/>
      <w:divBdr>
        <w:top w:val="none" w:sz="0" w:space="0" w:color="auto"/>
        <w:left w:val="none" w:sz="0" w:space="0" w:color="auto"/>
        <w:bottom w:val="none" w:sz="0" w:space="0" w:color="auto"/>
        <w:right w:val="none" w:sz="0" w:space="0" w:color="auto"/>
      </w:divBdr>
    </w:div>
    <w:div w:id="685865128">
      <w:bodyDiv w:val="1"/>
      <w:marLeft w:val="0"/>
      <w:marRight w:val="0"/>
      <w:marTop w:val="0"/>
      <w:marBottom w:val="0"/>
      <w:divBdr>
        <w:top w:val="none" w:sz="0" w:space="0" w:color="auto"/>
        <w:left w:val="none" w:sz="0" w:space="0" w:color="auto"/>
        <w:bottom w:val="none" w:sz="0" w:space="0" w:color="auto"/>
        <w:right w:val="none" w:sz="0" w:space="0" w:color="auto"/>
      </w:divBdr>
    </w:div>
    <w:div w:id="1017729585">
      <w:bodyDiv w:val="1"/>
      <w:marLeft w:val="0"/>
      <w:marRight w:val="0"/>
      <w:marTop w:val="0"/>
      <w:marBottom w:val="0"/>
      <w:divBdr>
        <w:top w:val="none" w:sz="0" w:space="0" w:color="auto"/>
        <w:left w:val="none" w:sz="0" w:space="0" w:color="auto"/>
        <w:bottom w:val="none" w:sz="0" w:space="0" w:color="auto"/>
        <w:right w:val="none" w:sz="0" w:space="0" w:color="auto"/>
      </w:divBdr>
    </w:div>
    <w:div w:id="1111820734">
      <w:bodyDiv w:val="1"/>
      <w:marLeft w:val="0"/>
      <w:marRight w:val="0"/>
      <w:marTop w:val="0"/>
      <w:marBottom w:val="0"/>
      <w:divBdr>
        <w:top w:val="none" w:sz="0" w:space="0" w:color="auto"/>
        <w:left w:val="none" w:sz="0" w:space="0" w:color="auto"/>
        <w:bottom w:val="none" w:sz="0" w:space="0" w:color="auto"/>
        <w:right w:val="none" w:sz="0" w:space="0" w:color="auto"/>
      </w:divBdr>
    </w:div>
    <w:div w:id="1215854584">
      <w:bodyDiv w:val="1"/>
      <w:marLeft w:val="0"/>
      <w:marRight w:val="0"/>
      <w:marTop w:val="0"/>
      <w:marBottom w:val="0"/>
      <w:divBdr>
        <w:top w:val="none" w:sz="0" w:space="0" w:color="auto"/>
        <w:left w:val="none" w:sz="0" w:space="0" w:color="auto"/>
        <w:bottom w:val="none" w:sz="0" w:space="0" w:color="auto"/>
        <w:right w:val="none" w:sz="0" w:space="0" w:color="auto"/>
      </w:divBdr>
      <w:divsChild>
        <w:div w:id="669522284">
          <w:marLeft w:val="0"/>
          <w:marRight w:val="0"/>
          <w:marTop w:val="0"/>
          <w:marBottom w:val="0"/>
          <w:divBdr>
            <w:top w:val="none" w:sz="0" w:space="0" w:color="auto"/>
            <w:left w:val="none" w:sz="0" w:space="0" w:color="auto"/>
            <w:bottom w:val="none" w:sz="0" w:space="0" w:color="auto"/>
            <w:right w:val="none" w:sz="0" w:space="0" w:color="auto"/>
          </w:divBdr>
        </w:div>
      </w:divsChild>
    </w:div>
    <w:div w:id="127586345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74043202">
          <w:marLeft w:val="195"/>
          <w:marRight w:val="0"/>
          <w:marTop w:val="0"/>
          <w:marBottom w:val="0"/>
          <w:divBdr>
            <w:top w:val="none" w:sz="0" w:space="0" w:color="auto"/>
            <w:left w:val="none" w:sz="0" w:space="0" w:color="auto"/>
            <w:bottom w:val="none" w:sz="0" w:space="0" w:color="auto"/>
            <w:right w:val="none" w:sz="0" w:space="0" w:color="auto"/>
          </w:divBdr>
          <w:divsChild>
            <w:div w:id="14673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1984">
      <w:bodyDiv w:val="1"/>
      <w:marLeft w:val="0"/>
      <w:marRight w:val="0"/>
      <w:marTop w:val="0"/>
      <w:marBottom w:val="0"/>
      <w:divBdr>
        <w:top w:val="none" w:sz="0" w:space="0" w:color="auto"/>
        <w:left w:val="none" w:sz="0" w:space="0" w:color="auto"/>
        <w:bottom w:val="none" w:sz="0" w:space="0" w:color="auto"/>
        <w:right w:val="none" w:sz="0" w:space="0" w:color="auto"/>
      </w:divBdr>
      <w:divsChild>
        <w:div w:id="250821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work%20(d)\Oggi\MSA\MSA%20Resour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20935-7EEB-47A0-9F86-F42592FA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 Resource Template</Template>
  <TotalTime>3431</TotalTime>
  <Pages>37</Pages>
  <Words>5357</Words>
  <Characters>30536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Oggi Consulting</dc:creator>
  <cp:keywords/>
  <dc:description/>
  <cp:lastModifiedBy>Oggi Consulting</cp:lastModifiedBy>
  <cp:revision>146</cp:revision>
  <cp:lastPrinted>2011-02-28T00:01:00Z</cp:lastPrinted>
  <dcterms:created xsi:type="dcterms:W3CDTF">2011-01-18T04:18:00Z</dcterms:created>
  <dcterms:modified xsi:type="dcterms:W3CDTF">2011-03-03T04:25:00Z</dcterms:modified>
</cp:coreProperties>
</file>